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7" w:rsidRDefault="00B04C57" w:rsidP="00E65712">
      <w:pPr>
        <w:pStyle w:val="a3"/>
        <w:shd w:val="clear" w:color="auto" w:fill="FFFFFF"/>
        <w:spacing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B04C57" w:rsidRPr="00F840F8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B04C57" w:rsidRDefault="00B04C57" w:rsidP="00B04C57">
      <w:pPr>
        <w:pBdr>
          <w:bottom w:val="single" w:sz="4" w:space="1" w:color="auto"/>
        </w:pBd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КВИТОКСКАЯ СРЕДНЯЯ ОБЩЕОБРАЗОВАТЕЛЬНАЯ ШКОЛА</w:t>
      </w:r>
      <w:r w:rsidRPr="00F840F8">
        <w:rPr>
          <w:rFonts w:ascii="Times New Roman" w:eastAsia="Times New Roman" w:hAnsi="Times New Roman" w:cs="Times New Roman"/>
          <w:sz w:val="28"/>
          <w:szCs w:val="28"/>
        </w:rPr>
        <w:t xml:space="preserve"> №1 </w:t>
      </w: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(детский сад «Чебурашка»)</w:t>
      </w: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04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EAA" w:rsidRDefault="00D16EAA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План воспитательно-</w:t>
      </w:r>
      <w:r w:rsidR="00B04C57" w:rsidRPr="00476BEE">
        <w:rPr>
          <w:rFonts w:ascii="Times New Roman" w:eastAsia="Times New Roman" w:hAnsi="Times New Roman" w:cs="Times New Roman"/>
          <w:sz w:val="40"/>
          <w:szCs w:val="40"/>
        </w:rPr>
        <w:t xml:space="preserve">образовательной работы </w:t>
      </w:r>
    </w:p>
    <w:p w:rsidR="00D16EAA" w:rsidRDefault="00D16EAA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в летний</w:t>
      </w:r>
      <w:r w:rsidR="00B04C57" w:rsidRPr="00476BE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B04C57" w:rsidRPr="00476BEE">
        <w:rPr>
          <w:rFonts w:ascii="Times New Roman" w:eastAsia="Times New Roman" w:hAnsi="Times New Roman" w:cs="Times New Roman"/>
          <w:sz w:val="40"/>
          <w:szCs w:val="40"/>
        </w:rPr>
        <w:t>оздоровите</w:t>
      </w:r>
      <w:r>
        <w:rPr>
          <w:rFonts w:ascii="Times New Roman" w:eastAsia="Times New Roman" w:hAnsi="Times New Roman" w:cs="Times New Roman"/>
          <w:sz w:val="40"/>
          <w:szCs w:val="40"/>
        </w:rPr>
        <w:t>льной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сезон</w:t>
      </w: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для детей старшей</w:t>
      </w:r>
      <w:r w:rsidR="00D16EAA">
        <w:rPr>
          <w:rFonts w:ascii="Times New Roman" w:eastAsia="Times New Roman" w:hAnsi="Times New Roman" w:cs="Times New Roman"/>
          <w:sz w:val="40"/>
          <w:szCs w:val="40"/>
        </w:rPr>
        <w:t xml:space="preserve"> смешанной группы</w:t>
      </w:r>
      <w:r w:rsidRPr="00476BE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4C57" w:rsidRDefault="00B04C57" w:rsidP="00B04C57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4C57" w:rsidRDefault="00B04C57" w:rsidP="00B04C5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72029">
        <w:rPr>
          <w:rFonts w:ascii="Times New Roman" w:eastAsia="Times New Roman" w:hAnsi="Times New Roman" w:cs="Times New Roman"/>
          <w:sz w:val="32"/>
          <w:szCs w:val="32"/>
        </w:rPr>
        <w:t>Подготовила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04C57" w:rsidRPr="00472029" w:rsidRDefault="00B04C57" w:rsidP="00B04C5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72029">
        <w:rPr>
          <w:rFonts w:ascii="Times New Roman" w:eastAsia="Times New Roman" w:hAnsi="Times New Roman" w:cs="Times New Roman"/>
          <w:sz w:val="32"/>
          <w:szCs w:val="32"/>
        </w:rPr>
        <w:t xml:space="preserve"> воспитатель</w:t>
      </w:r>
    </w:p>
    <w:p w:rsidR="00B04C57" w:rsidRDefault="00B04C57" w:rsidP="00B04C5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72029">
        <w:rPr>
          <w:rFonts w:ascii="Times New Roman" w:eastAsia="Times New Roman" w:hAnsi="Times New Roman" w:cs="Times New Roman"/>
          <w:sz w:val="32"/>
          <w:szCs w:val="32"/>
        </w:rPr>
        <w:t>Велигдус О.В.</w:t>
      </w:r>
    </w:p>
    <w:p w:rsidR="00B04C57" w:rsidRDefault="00B04C57" w:rsidP="00B04C57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4C57" w:rsidRPr="00B04C57" w:rsidRDefault="00D16EAA" w:rsidP="00D16EAA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6BEE">
        <w:rPr>
          <w:rFonts w:ascii="Times New Roman" w:eastAsia="Times New Roman" w:hAnsi="Times New Roman" w:cs="Times New Roman"/>
          <w:sz w:val="40"/>
          <w:szCs w:val="40"/>
        </w:rPr>
        <w:t>2019 год</w:t>
      </w:r>
    </w:p>
    <w:p w:rsidR="00E65712" w:rsidRPr="00887BB1" w:rsidRDefault="00E65712" w:rsidP="00017011">
      <w:pPr>
        <w:pStyle w:val="a3"/>
        <w:shd w:val="clear" w:color="auto" w:fill="FFFFFF"/>
        <w:spacing w:after="0" w:afterAutospacing="0" w:line="245" w:lineRule="atLeast"/>
        <w:jc w:val="center"/>
        <w:rPr>
          <w:color w:val="000000"/>
          <w:sz w:val="28"/>
          <w:szCs w:val="28"/>
        </w:rPr>
      </w:pPr>
      <w:r w:rsidRPr="00887BB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887BB1">
        <w:rPr>
          <w:b/>
          <w:bCs/>
          <w:color w:val="000000"/>
          <w:sz w:val="28"/>
          <w:szCs w:val="28"/>
        </w:rPr>
        <w:br/>
        <w:t>Лето</w:t>
      </w:r>
      <w:r w:rsidRPr="00887BB1">
        <w:rPr>
          <w:color w:val="000000"/>
          <w:sz w:val="28"/>
          <w:szCs w:val="28"/>
        </w:rPr>
        <w:t> – удивительная и благодатная пора, когда детям можно вдоволь гулять, бегать и прыгать. Именно в этот период они много времени проводят на воздухе. 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E65712" w:rsidRPr="00887BB1" w:rsidRDefault="00E65712" w:rsidP="00887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color w:val="000000"/>
          <w:sz w:val="28"/>
          <w:szCs w:val="28"/>
        </w:rPr>
        <w:t>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017011" w:rsidRDefault="00E65712" w:rsidP="0001701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87BB1">
        <w:rPr>
          <w:b/>
          <w:bCs/>
          <w:color w:val="000000"/>
          <w:sz w:val="28"/>
          <w:szCs w:val="28"/>
        </w:rPr>
        <w:t>Основная задача взрослых</w:t>
      </w:r>
      <w:r w:rsidRPr="00887BB1">
        <w:rPr>
          <w:color w:val="000000"/>
          <w:sz w:val="28"/>
          <w:szCs w:val="28"/>
        </w:rPr>
        <w:t> 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художественно-эстетического и оздоровительного характера.</w:t>
      </w:r>
    </w:p>
    <w:p w:rsidR="00E65712" w:rsidRPr="00887BB1" w:rsidRDefault="00E65712" w:rsidP="0001701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87BB1">
        <w:rPr>
          <w:b/>
          <w:bCs/>
          <w:color w:val="000000"/>
          <w:sz w:val="28"/>
          <w:szCs w:val="28"/>
        </w:rPr>
        <w:t>Воспитание здорового ребёнка</w:t>
      </w:r>
      <w:r w:rsidRPr="00887BB1">
        <w:rPr>
          <w:color w:val="000000"/>
          <w:sz w:val="28"/>
          <w:szCs w:val="28"/>
        </w:rPr>
        <w:t> 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полномочная работа по разделам программ. Все виды деятельности переносятся на воздух.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работы: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оздоровительной работы в ДОУ придерживаться следующих принципов: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использование профилактических, закаливающих и оздоровительных технологий;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непрерывное проведение профилактических, закаливающих и оздоровительных мероприятий;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простых и доступных технологий;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интеграция программы профилактики закаливания в семью;</w:t>
      </w:r>
    </w:p>
    <w:p w:rsidR="00E65712" w:rsidRPr="00887BB1" w:rsidRDefault="00E65712" w:rsidP="0088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E65712" w:rsidRPr="00887BB1" w:rsidRDefault="00E65712" w:rsidP="00887BB1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65712" w:rsidRPr="00887BB1" w:rsidRDefault="00E65712" w:rsidP="00887BB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0"/>
          <w:b/>
          <w:bCs/>
          <w:color w:val="000000"/>
          <w:sz w:val="28"/>
          <w:szCs w:val="28"/>
        </w:rPr>
        <w:t>Задачи работы с воспитанниками по направлениям развития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46"/>
          <w:color w:val="000000"/>
          <w:sz w:val="28"/>
          <w:szCs w:val="28"/>
          <w:u w:val="single"/>
        </w:rPr>
        <w:t>Познавательное развитие: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продолжать формировать обобщенные представления о способах конструирования и конструируемых объектах;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-способствовать дальнейшему развитию поисковой деятельности, навыков экспериментирования;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-продолжать закреплять знания детей о правилах безопасности в быту, на природе, на проезжей части и действиях в различных чрезвычайных ситуациях;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продолжать приобщать детей к культуре своей страны, воспитывать чувство любви к родному краю;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воспитывать у детей интерес, внимание и доброжелательное отношение к окружающим.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50"/>
          <w:color w:val="000000"/>
          <w:sz w:val="28"/>
          <w:szCs w:val="28"/>
          <w:u w:val="single"/>
        </w:rPr>
        <w:t>Речевое развитие: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-продолжать развивать речь, как основной механизм взаимодействия с окружающими людьми;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lastRenderedPageBreak/>
        <w:t>-способствовать обогащению словарного запаса детей средствами художественной литературы, театрализованной деятельности;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-обогащать предметно-развивающую среду групп в области речевого развития дошкольников.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50"/>
          <w:color w:val="000000"/>
          <w:sz w:val="28"/>
          <w:szCs w:val="28"/>
          <w:u w:val="single"/>
        </w:rPr>
        <w:t>Физическое развитие: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формировать у детей потребность в ежедневной двигательной активности;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знакомить с доступными для детей дошкольного возраста способами укрепления здоровья;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-познакомить детей с новыми подвижными и спортивными играми;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-воспитывать положительное отношение к занятиям физической культурой и спортом.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50"/>
          <w:color w:val="000000"/>
          <w:sz w:val="28"/>
          <w:szCs w:val="28"/>
          <w:u w:val="single"/>
        </w:rPr>
        <w:t>Художественно-эстетическое развитие: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развивать у детей способность слушать литературные произведения различных жанров, принимать участие в рассказывании знакомых произведений, обогащать литературными образами игровую и другие виды детской деятельности;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формировать умение создавать простейшие изображения, побуждать к самостоятельной передаче образов в рисунке, лепке, аппликации;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продолжать формировать у детей запас музыкальных впечатлений, использовать их в разных видах деятельности.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50"/>
          <w:color w:val="000000"/>
          <w:sz w:val="28"/>
          <w:szCs w:val="28"/>
          <w:u w:val="single"/>
        </w:rPr>
        <w:t>Социально-коммуникативное развитие: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формировать навыки общения и поведения, чувства взаимоуважения, любви, сочувствия, доброжелательное отношение к окружающим;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способствовать развитию социальных эмоций и мотивов, способствующих налаживанию межличностных отношений;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-продолжать формировать этически ценные способы общения у детей;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-продолжать формировать уважительное отношение к трудовой деятельности, способствовать развитию элементарных трудовых навыков и готовности выполнять посильные трудовые поручения;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знакомить с правилами безопасного поведения в быту, на природе, проезжей части;</w:t>
      </w:r>
    </w:p>
    <w:p w:rsidR="00E65712" w:rsidRPr="00887BB1" w:rsidRDefault="00E65712" w:rsidP="00887BB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7BB1">
        <w:rPr>
          <w:rStyle w:val="c2"/>
          <w:color w:val="000000"/>
          <w:sz w:val="28"/>
          <w:szCs w:val="28"/>
        </w:rPr>
        <w:t>- воспитывать дружеские взаимоотношения в совместной игровой деятельности.</w:t>
      </w:r>
    </w:p>
    <w:p w:rsidR="00E65712" w:rsidRPr="00887BB1" w:rsidRDefault="00E65712" w:rsidP="00F70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6AD" w:rsidRPr="00887BB1" w:rsidRDefault="00F706AD" w:rsidP="00F70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Мероприятия, направленные на укрепленные здоровья детей</w:t>
      </w:r>
      <w:r w:rsidRPr="00887BB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утренняя гимнастика </w:t>
      </w:r>
      <w:r w:rsidRPr="00887BB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гимнастика после сна </w:t>
      </w:r>
      <w:r w:rsidRPr="00887BB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хождение по рефлекторной дорожке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умывание после сна прохладной водой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сказкотерапия (перед дневным сном)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босохождение (при соответствующей температуре воздуха и погодных условиях)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элементы кинезиологии  (рисование двумя руками, пальчиковая гимнастика и т.д</w:t>
      </w:r>
      <w:proofErr w:type="gramStart"/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.,)</w:t>
      </w:r>
      <w:proofErr w:type="spellStart"/>
      <w:proofErr w:type="gramEnd"/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имаготерапии</w:t>
      </w:r>
      <w:proofErr w:type="spellEnd"/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(образно-ролевая терапия)«  и </w:t>
      </w:r>
      <w:proofErr w:type="spellStart"/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арттерапии</w:t>
      </w:r>
      <w:proofErr w:type="spellEnd"/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(музыкотерапия и т.д.)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воздушное закаливание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дыхательная гимнастика </w:t>
      </w:r>
      <w:r w:rsidRPr="00887BB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двигательная активность(п/и, ф/у)</w:t>
      </w:r>
    </w:p>
    <w:p w:rsidR="00F706AD" w:rsidRPr="00887BB1" w:rsidRDefault="00F706AD" w:rsidP="00F70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хождение по солевой дорожке</w:t>
      </w:r>
    </w:p>
    <w:p w:rsidR="00E65712" w:rsidRPr="00887BB1" w:rsidRDefault="00E65712" w:rsidP="00E65712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712" w:rsidRPr="00887BB1" w:rsidRDefault="00E65712" w:rsidP="00E65712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</w:t>
      </w:r>
    </w:p>
    <w:p w:rsidR="00E65712" w:rsidRPr="00887BB1" w:rsidRDefault="00E65712" w:rsidP="00E65712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летний период года средняя группа</w:t>
      </w:r>
    </w:p>
    <w:tbl>
      <w:tblPr>
        <w:tblW w:w="14448" w:type="dxa"/>
        <w:tblInd w:w="-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11759"/>
      </w:tblGrid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деятельность</w:t>
            </w:r>
          </w:p>
        </w:tc>
      </w:tr>
      <w:tr w:rsidR="00E65712" w:rsidRPr="00887BB1" w:rsidTr="00E65712">
        <w:trPr>
          <w:trHeight w:val="313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7:30 - 8:00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детей на улице, игры, утренняя гимнастика (на улице)</w:t>
            </w:r>
          </w:p>
        </w:tc>
      </w:tr>
      <w:tr w:rsidR="00E65712" w:rsidRPr="00887BB1" w:rsidTr="00E65712">
        <w:trPr>
          <w:trHeight w:val="993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8:00 - 8:30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в группу, гигиенические процедуры. Подготовка к завтраку, завтрак</w:t>
            </w:r>
          </w:p>
        </w:tc>
      </w:tr>
      <w:tr w:rsidR="00E65712" w:rsidRPr="00887BB1" w:rsidTr="00E65712">
        <w:trPr>
          <w:trHeight w:val="87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8:30 - 10:00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деятельность, подготовка к прогулке. Прогулка</w:t>
            </w:r>
          </w:p>
        </w:tc>
      </w:tr>
      <w:tr w:rsidR="00E65712" w:rsidRPr="00887BB1" w:rsidTr="00E65712">
        <w:trPr>
          <w:trHeight w:val="87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10:00 - 10:10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10:10 - 12:30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деятельность, прогулка</w:t>
            </w:r>
          </w:p>
        </w:tc>
      </w:tr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12:30 - 13:00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 Подготовка к обеду, обед</w:t>
            </w:r>
          </w:p>
        </w:tc>
      </w:tr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13:00 - 15:30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 сну, сон</w:t>
            </w:r>
          </w:p>
        </w:tc>
      </w:tr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15:30-15:50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гимнастика, водные процедуры, игры</w:t>
            </w:r>
          </w:p>
        </w:tc>
      </w:tr>
      <w:tr w:rsidR="00E65712" w:rsidRPr="00887BB1" w:rsidTr="00E65712">
        <w:trPr>
          <w:trHeight w:val="32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15:50-16:15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</w:tr>
      <w:tr w:rsidR="00E65712" w:rsidRPr="00887BB1" w:rsidTr="00E65712">
        <w:trPr>
          <w:trHeight w:val="57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16:15-17:00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деятельность, подготовка к прогулке. Прогулка</w:t>
            </w:r>
          </w:p>
        </w:tc>
      </w:tr>
      <w:tr w:rsidR="00E65712" w:rsidRPr="00887BB1" w:rsidTr="00E65712">
        <w:trPr>
          <w:trHeight w:val="576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17:00-17:30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гигиенические процедуры. Подготовка к ужину, ужин</w:t>
            </w:r>
          </w:p>
        </w:tc>
      </w:tr>
      <w:tr w:rsidR="00E65712" w:rsidRPr="00887BB1" w:rsidTr="00B04C57">
        <w:trPr>
          <w:trHeight w:val="732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17:30-18:00</w:t>
            </w:r>
          </w:p>
        </w:tc>
        <w:tc>
          <w:tcPr>
            <w:tcW w:w="1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деятельность, прогулка.</w:t>
            </w:r>
          </w:p>
          <w:p w:rsidR="00E65712" w:rsidRPr="00887BB1" w:rsidRDefault="00E65712" w:rsidP="0047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детей домой</w:t>
            </w:r>
          </w:p>
        </w:tc>
      </w:tr>
    </w:tbl>
    <w:p w:rsidR="00887BB1" w:rsidRDefault="00887BB1" w:rsidP="00B0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7BB1" w:rsidRDefault="00887BB1" w:rsidP="00887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712" w:rsidRPr="00887BB1" w:rsidRDefault="00E65712" w:rsidP="00887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 С  РОДИТЕЛЯМИ</w:t>
      </w:r>
    </w:p>
    <w:tbl>
      <w:tblPr>
        <w:tblW w:w="1428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5324"/>
        <w:gridCol w:w="7227"/>
      </w:tblGrid>
      <w:tr w:rsidR="00E65712" w:rsidRPr="00887BB1" w:rsidTr="00E65712">
        <w:trPr>
          <w:trHeight w:val="345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мероприятия</w:t>
            </w:r>
          </w:p>
        </w:tc>
      </w:tr>
      <w:tr w:rsidR="00E65712" w:rsidRPr="00887BB1" w:rsidTr="00E65712">
        <w:trPr>
          <w:trHeight w:val="2826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Выставка детских работ «Город, в котором мы живем».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2.Консультация для родителей «Укусы насекомых».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3.Конкурс фруктовых салатов «фруктовый калейдоскоп».</w:t>
            </w:r>
          </w:p>
          <w:p w:rsidR="00E65712" w:rsidRPr="00887BB1" w:rsidRDefault="00E65712" w:rsidP="00E65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Консультация для родителей «Сделай сам».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внимания родителей к вопросам о витаминах, о правильном их употреблении.</w:t>
            </w:r>
          </w:p>
          <w:p w:rsidR="00E65712" w:rsidRPr="00887BB1" w:rsidRDefault="00E65712" w:rsidP="00E65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рисунков.</w:t>
            </w:r>
          </w:p>
        </w:tc>
      </w:tr>
      <w:tr w:rsidR="00E65712" w:rsidRPr="00887BB1" w:rsidTr="00E65712">
        <w:trPr>
          <w:trHeight w:val="1068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для родителей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«Купание – прекрасное закаливающее средство».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Фотовыставка «Мама, папа и я».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Консультация для родителей «Огонь – друг, огонь - враг».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Выставка детских работ «Воздушные </w:t>
            </w: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змеи».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Консультация для родителей</w:t>
            </w:r>
          </w:p>
          <w:p w:rsidR="00E65712" w:rsidRPr="00887BB1" w:rsidRDefault="00E65712" w:rsidP="00E65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жаркий день – на пляже, в бассейне, на даче».</w:t>
            </w:r>
          </w:p>
        </w:tc>
        <w:tc>
          <w:tcPr>
            <w:tcW w:w="7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единого воспитательного подхода при обучении ребенка правилам пожарной безопасности.</w:t>
            </w:r>
          </w:p>
          <w:p w:rsidR="00E65712" w:rsidRPr="00887BB1" w:rsidRDefault="00E65712" w:rsidP="00E6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педагогических знаний родителей.</w:t>
            </w:r>
          </w:p>
          <w:p w:rsidR="00E65712" w:rsidRPr="00887BB1" w:rsidRDefault="00E65712" w:rsidP="00E657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7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E65712" w:rsidRPr="00887BB1" w:rsidRDefault="00E65712" w:rsidP="00E657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2395" w:rsidRPr="00887BB1" w:rsidRDefault="00342395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767BF" w:rsidRDefault="004767BF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4C57" w:rsidRDefault="00B04C57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17011" w:rsidRDefault="00017011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17011" w:rsidRPr="00887BB1" w:rsidRDefault="00017011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2F94" w:rsidRPr="00887BB1" w:rsidRDefault="00B02F94" w:rsidP="00B02F94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План мероприятий на летне-оздоровительный период</w:t>
      </w:r>
    </w:p>
    <w:p w:rsidR="00B02F94" w:rsidRPr="00887BB1" w:rsidRDefault="00B02F94" w:rsidP="00887BB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87BB1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в дошкольном учреждении максимально эффективных условий для организации оздоровительной работы и развития познавательных интересов детей старшего возраста на летний период.</w:t>
      </w:r>
    </w:p>
    <w:p w:rsidR="00477220" w:rsidRDefault="00477220" w:rsidP="00476BE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48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3"/>
        <w:gridCol w:w="3386"/>
        <w:gridCol w:w="3089"/>
        <w:gridCol w:w="3155"/>
        <w:gridCol w:w="2897"/>
      </w:tblGrid>
      <w:tr w:rsidR="00BF59DC" w:rsidRPr="00BF59DC" w:rsidTr="00017011">
        <w:trPr>
          <w:trHeight w:val="305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Неделя, тема</w:t>
            </w:r>
          </w:p>
        </w:tc>
        <w:tc>
          <w:tcPr>
            <w:tcW w:w="12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Направления работы с детьми</w:t>
            </w:r>
          </w:p>
        </w:tc>
      </w:tr>
      <w:tr w:rsidR="00BF59DC" w:rsidRPr="00BF59DC" w:rsidTr="00017011">
        <w:trPr>
          <w:trHeight w:val="658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DC" w:rsidRPr="00BF59DC" w:rsidRDefault="00BF59DC" w:rsidP="00BF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C57" w:rsidRDefault="00B04C57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познавательное</w:t>
            </w:r>
          </w:p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речевое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физкультурно-оздоровительное</w:t>
            </w:r>
          </w:p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художественно-эстетическое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</w:rPr>
              <w:t>социально-личностное</w:t>
            </w:r>
          </w:p>
        </w:tc>
      </w:tr>
    </w:tbl>
    <w:p w:rsidR="00477220" w:rsidRDefault="00BF59DC" w:rsidP="00476BEE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июль</w:t>
      </w:r>
    </w:p>
    <w:tbl>
      <w:tblPr>
        <w:tblW w:w="14709" w:type="dxa"/>
        <w:tblBorders>
          <w:top w:val="single" w:sz="4" w:space="0" w:color="auto"/>
        </w:tblBorders>
        <w:tblLook w:val="0000"/>
      </w:tblPr>
      <w:tblGrid>
        <w:gridCol w:w="2405"/>
        <w:gridCol w:w="3465"/>
        <w:gridCol w:w="3187"/>
        <w:gridCol w:w="3255"/>
        <w:gridCol w:w="2397"/>
      </w:tblGrid>
      <w:tr w:rsidR="00BF59DC" w:rsidTr="00017011">
        <w:trPr>
          <w:trHeight w:val="100"/>
        </w:trPr>
        <w:tc>
          <w:tcPr>
            <w:tcW w:w="14709" w:type="dxa"/>
            <w:gridSpan w:val="5"/>
          </w:tcPr>
          <w:p w:rsid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неделя июля</w:t>
            </w: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«Раз-два, раз-два, начинается игра!»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Тематическая НОД по познавательному развитию «Раз-два, раз-два, начинается игра!» - знакомство с русскими народными считалками и жеребьёвками.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 Разучивание новых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зазывалок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, считалок, жеребьёвок.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Разучивание народных подвижных игр с атрибутами.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 Час двигательной активности «Игры из сундучка»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игры по усмотрению воспитателя)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Коллективная работа по аппликации «Мы играем»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Упражнения по текстам р.н. загадок и потешек «Играем на музыкальных инструментах»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Беседа «Как и в какие игры можно играть с младшими детьми?» « Какие мне игры больше нравятся?»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Создать условия для сюжетно-ролевых игр: «Гараж», «Семья», «Парикмахерская»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Трудовые поручения на цветнике, огороде (полив, уборка территории).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неделя июля</w:t>
            </w: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Неделя безопасности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«О правилах важных – пожаробезопасных»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 июля- День семьи, любви и верности.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11июля- Всемирный день шоколада.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Чтение литературы: Л.Н.Толстой «Пожарные собаки», С.Я.Маршак «Рассказ о неизвестном герое», «Пожар»; А.Иванов «Как неразлучные друзья в огне не горят»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  Эстафеты «Мы - пожарные» (бег с различными предметами, преодоление препятствий,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подлезание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под дугу)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Комплекс упражнений на формирование правильной осанки «Принцесса сказочной страны»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Рисование плакатов «Осторожно, огонь!»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Тематическая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НОД «Знает каждый гражданин этот номер – 01» ,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Игра «Дотронься до…»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 Создать условия для сюжетно-ролевых игр: 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«Пожарные», «Больница», «Семья»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Трудовые поручения на цветнике, огороде (полив, уборка участка)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 неделя июля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 Удивительное рядом»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Беседы с детьми на экологические темы: 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«Красная книга», «Лекарственные растения», «Насекомые», «Домашние животные»  «Птицы – наши друзья», «Деревья – «легкие» планеты»</w:t>
            </w:r>
            <w:proofErr w:type="gramEnd"/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- беседы на тему безопасности «Правила сбора цветов,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лекарственных растений», «Правила поведения при встрече с животным (собакой, кошкой)»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-просмотр м/ф «Уроки тетушки Совы. Уроки живой природы»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чтение художественной литературы о природе, животном, растительном мире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Г. Скребицкий "Кто как лето проводит?", Л. Толстой "Зайцы", "Как волк угощал своих детей"; М. Пришвин "Еж", "Белка", "Беличья память", "Медведь"; Е.Чарушин "Моя первая зоология" и др.)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-отгадывание загадок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-заучивание пословиц.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Упражнения на дыхание: «Лёгкое пёрышко», «Ветер» (на выдохе слегка увеличивать или уменьшать отверстие между губами)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-Пальчиковая гимнастика: «Китайский веер» (поочерёдные веерообразные движения пальцами),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«Морской волк» (кто быстрее развяжет или завяжет узелки)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Конструирование из бросового материала «Чудо-дерево», лепка  «Эти удивительные насекомые», «Букет цветов»…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-сбор природного материала для изготовления поделок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-сбор природного материала для изготовления гербария.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Цикл целевых прогулок и наблюдений за деревьями, цветами, животными ближайшего окружения, птицами, прилетающими на участок д/с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-дидактические игры «С какого дерева листок?», «Узнай по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описанию», «Что сначала что потом?», зоологическое лото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 «Кто соберёт?» (овощи, фрукты, ягоды, грибы, цветы, плоды и листья),  Трудовые поручения на цветнике, огороде.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 неделя июля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«Смех, да и только!»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Чтение «Весёлых рассказов» Н.Носова, Д.Драгунского.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Цикл наблюдений и опытно-экспериментальная деятельность: «Условия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еобходимые для жизни растений» , «Роль света и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почвы в жизни растений»/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59D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опыты с водой (песком, глиной, почвой, воздухом)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Подвижные игры, дыхательные гимнастики.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- Песня «Небылицы» (муз. Шаинского)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Танец-игра «Если нравится тебе, то делай так…»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Беседа «Как и чем можно порадовать 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близких»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-«На что похоже настроение человека?» - Создать условия для сюжетно-ролевых игр: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«Театр», «Кафе», «Семья»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Конкурс Весёлых Вралей» (ребята рассказывают самые смешные истории, которые знают сами или придумали)</w:t>
            </w:r>
          </w:p>
        </w:tc>
      </w:tr>
      <w:tr w:rsidR="00017011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11" w:rsidRPr="00BF59DC" w:rsidRDefault="00017011" w:rsidP="000170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неделя августа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«Юные следопыты»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Беседа «  Твой друг – дерево», «Спаси птенца»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-Заучивание стихотворения В.Викторова «В гости к лету»,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-Отгадывание загадок, кроссвордов. Проведение  акций «Чтобы книжки жили дольше» (уход и обновление), «Подкормим растение».   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-Эстафеты: «Землемеры» (палочками измерить поле); «Кузнечики» (прыжки на одной ноге); «Труженики-муравьи» (ползание по скамейке с переносом предметов); «Вскопаем грядку» (выполняется бегом, перекладывание кубиков лопатками)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 «Природной мастерская» -  выставка поделок из природного материала, бросового материала.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Создать условия для сюжетно-ролевых игр: «Столовая», «Строители», «Магазин»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Трудовые поручения на цветнике, огороде.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Игра – викторина « Что? Где? Когда?   </w:t>
            </w: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Ответственные: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Воспитатели групп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неделя августа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«Береги здоровье смолоду»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Тематическая НОД «Изучаем свой организм»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  Чтение стихотворений и рассказов по данной теме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Беседа «Вредные и полезные привычки»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«Гимнастика маленьких волшебников» - элементы психогимнастики с точечным массажем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Упражнение в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равновесии «Удержись на камне» (стоять на возвышении, на одной ноге)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 Упражнение на расслабление «Липкая глина» (поглаживание 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ладоней рук с потряхиванием кистями)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-Коллективная аппликация «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Картинки-витаминки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» (овощи и фрукты)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Лепка «Человек» (с обсуждением назначения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частей тела)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  Беседа «Какими должны быть мальчики и девочки»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« Как надо беречь свое здоровье?»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Создать условия для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сюжетно-ролевых игр: «Семья», «Больница».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- Трудовые поручения на цветнике, огороде.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9DC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 неделя августа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«Земля – наш дом родной»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BF59DC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19</w:t>
            </w:r>
            <w:r w:rsidR="00477220"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августа- Медовый спас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-Природоведческие д/игры: «Что будет, если…»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«Кто где живёт»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Чтение экологических сказок: «Подсолнечник» «Загадочный зверёк»</w:t>
            </w:r>
            <w:r w:rsidR="00B04C57">
              <w:rPr>
                <w:rFonts w:ascii="Times New Roman" w:eastAsia="Times New Roman" w:hAnsi="Times New Roman" w:cs="Times New Roman"/>
                <w:color w:val="000000"/>
              </w:rPr>
              <w:t xml:space="preserve"> (14, «Для чего зверям хвосты» 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-Чтение природоведческой литературы.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Подвижные игры с элементами имитации: «Птицы» Ходьба по медвежьи (с упором на руки), «Заячьи прыжки»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Эстафеты: «Лукошко» (бег с переносом предметов в корзинке), «По кочкам» (бег с прыжками), «Попади в корзинку» (броски камешков)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-Слушанье звуков природы.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-Ручной труд «Мастерская </w:t>
            </w:r>
            <w:proofErr w:type="spell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Шишкодрёма</w:t>
            </w:r>
            <w:proofErr w:type="spell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» (изготовление поделок из шишек)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Беседа «Правила поведения в природе»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Создать условия для сюжетно-ролевых игр: «Ветлечебница», «Больница», «Аптека»</w:t>
            </w:r>
          </w:p>
          <w:p w:rsidR="00477220" w:rsidRPr="00BF59DC" w:rsidRDefault="00477220" w:rsidP="00BF59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- Трудовые </w:t>
            </w:r>
            <w:r w:rsidR="00B04C57">
              <w:rPr>
                <w:rFonts w:ascii="Times New Roman" w:eastAsia="Times New Roman" w:hAnsi="Times New Roman" w:cs="Times New Roman"/>
                <w:color w:val="000000"/>
              </w:rPr>
              <w:t xml:space="preserve">поручения на цветнике, огороде 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Выставка рисунков по теме « Природа просит помощи».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Конкурс «Город из песка (пластилина, глины)»     Ответственные:</w:t>
            </w: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Воспитатели групп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Конкурс поделок из природного материала - 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Ответственные: Воспитатели групп.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7220" w:rsidRPr="00BF59DC" w:rsidTr="00017011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B04C57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25.08.-29.08.19</w:t>
            </w:r>
            <w:r w:rsidR="00477220"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г.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477220" w:rsidRPr="00BF59DC" w:rsidRDefault="00477220" w:rsidP="00BF5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 До свидания, лето!»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-Чтение летних экологических сказок</w:t>
            </w:r>
            <w:proofErr w:type="gramStart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 отгадывание загадок.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-Чтение детских веселых рассказов.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Подвижные игры по усмотрению воспитателя.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Ходьба: «Скороходы» (быстрая ходьба), «Путешествие сороконожки» (ходьба колоннами со сменой направления); «Трудный маршрут» (полоса препятствий с бегом, подлезанием, прыжками и вопросами)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-Рисование «Разноцветные страницы лета».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Беседа « Что мне запомнилось о лете»,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Создать условия для сюжетно-ролевых игр: «Парикмахерская», «Мы путешествуем»</w:t>
            </w:r>
          </w:p>
          <w:p w:rsidR="00477220" w:rsidRPr="00BF59DC" w:rsidRDefault="00477220" w:rsidP="00BF59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F59DC">
              <w:rPr>
                <w:rFonts w:ascii="Times New Roman" w:eastAsia="Times New Roman" w:hAnsi="Times New Roman" w:cs="Times New Roman"/>
                <w:color w:val="000000"/>
              </w:rPr>
              <w:t>- Трудовые поручения на цветнике, огороде.</w:t>
            </w:r>
          </w:p>
        </w:tc>
      </w:tr>
    </w:tbl>
    <w:p w:rsidR="00BF59DC" w:rsidRDefault="00BF59DC" w:rsidP="00BF59DC"/>
    <w:p w:rsidR="00BF59DC" w:rsidRDefault="00BF59DC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9DC" w:rsidRDefault="00BF59DC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9DC" w:rsidRDefault="00BF59DC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57" w:rsidRDefault="00B04C57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029" w:rsidRDefault="00472029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029" w:rsidRDefault="00472029" w:rsidP="00BF59DC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72029" w:rsidSect="0001701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17B"/>
    <w:multiLevelType w:val="multilevel"/>
    <w:tmpl w:val="B074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F65E4"/>
    <w:multiLevelType w:val="multilevel"/>
    <w:tmpl w:val="48E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7F6"/>
    <w:rsid w:val="00017011"/>
    <w:rsid w:val="00037F76"/>
    <w:rsid w:val="00342395"/>
    <w:rsid w:val="00472029"/>
    <w:rsid w:val="004767BF"/>
    <w:rsid w:val="00476BEE"/>
    <w:rsid w:val="00477220"/>
    <w:rsid w:val="007407F6"/>
    <w:rsid w:val="007B6132"/>
    <w:rsid w:val="00887BB1"/>
    <w:rsid w:val="009F34A5"/>
    <w:rsid w:val="00B02F94"/>
    <w:rsid w:val="00B04C57"/>
    <w:rsid w:val="00BF59DC"/>
    <w:rsid w:val="00D16EAA"/>
    <w:rsid w:val="00DB1F40"/>
    <w:rsid w:val="00E65712"/>
    <w:rsid w:val="00F706AD"/>
    <w:rsid w:val="00F9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2F94"/>
    <w:rPr>
      <w:i/>
      <w:iCs/>
    </w:rPr>
  </w:style>
  <w:style w:type="paragraph" w:customStyle="1" w:styleId="c5">
    <w:name w:val="c5"/>
    <w:basedOn w:val="a"/>
    <w:rsid w:val="00E6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5712"/>
  </w:style>
  <w:style w:type="paragraph" w:customStyle="1" w:styleId="c7">
    <w:name w:val="c7"/>
    <w:basedOn w:val="a"/>
    <w:rsid w:val="00E6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5712"/>
  </w:style>
  <w:style w:type="paragraph" w:customStyle="1" w:styleId="c11">
    <w:name w:val="c11"/>
    <w:basedOn w:val="a"/>
    <w:rsid w:val="00E6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65712"/>
  </w:style>
  <w:style w:type="character" w:customStyle="1" w:styleId="c46">
    <w:name w:val="c46"/>
    <w:basedOn w:val="a0"/>
    <w:rsid w:val="00E65712"/>
  </w:style>
  <w:style w:type="character" w:customStyle="1" w:styleId="c2">
    <w:name w:val="c2"/>
    <w:basedOn w:val="a0"/>
    <w:rsid w:val="00E65712"/>
  </w:style>
  <w:style w:type="character" w:customStyle="1" w:styleId="c50">
    <w:name w:val="c50"/>
    <w:basedOn w:val="a0"/>
    <w:rsid w:val="00E65712"/>
  </w:style>
  <w:style w:type="paragraph" w:styleId="a5">
    <w:name w:val="List Paragraph"/>
    <w:basedOn w:val="a"/>
    <w:uiPriority w:val="34"/>
    <w:qFormat/>
    <w:rsid w:val="00E65712"/>
    <w:pPr>
      <w:ind w:left="720"/>
      <w:contextualSpacing/>
    </w:pPr>
  </w:style>
  <w:style w:type="character" w:styleId="a6">
    <w:name w:val="Strong"/>
    <w:basedOn w:val="a0"/>
    <w:uiPriority w:val="22"/>
    <w:qFormat/>
    <w:rsid w:val="00477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9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12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Чебурашка</cp:lastModifiedBy>
  <cp:revision>10</cp:revision>
  <cp:lastPrinted>2019-06-27T16:09:00Z</cp:lastPrinted>
  <dcterms:created xsi:type="dcterms:W3CDTF">2019-06-26T13:10:00Z</dcterms:created>
  <dcterms:modified xsi:type="dcterms:W3CDTF">2019-09-20T05:04:00Z</dcterms:modified>
</cp:coreProperties>
</file>