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C5" w:rsidRPr="00F438C5" w:rsidRDefault="00F438C5" w:rsidP="00F438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438C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МУНИЦИПАЛЬНОЕ КАЗЕННОЕ ОБЩЕОБРАЗОВАТЕЛЬНОЕ УЧРЕЖДЕНИЕ КВИТОКСКАЯ СРЕДНЯЯ ОБЩЕОБРАЗОВАТЕЛЬНАЯ ШКОЛА № 1 </w:t>
      </w:r>
    </w:p>
    <w:p w:rsidR="00F438C5" w:rsidRPr="00F438C5" w:rsidRDefault="00F438C5" w:rsidP="003776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438C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ДЕТСКИЙ САД «ЧЕБУРАШКА»</w:t>
      </w:r>
    </w:p>
    <w:p w:rsidR="00F438C5" w:rsidRDefault="00F438C5" w:rsidP="003776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F438C5" w:rsidRDefault="00F438C5" w:rsidP="003776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F438C5" w:rsidRDefault="00F438C5" w:rsidP="003776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F438C5" w:rsidRDefault="00F438C5" w:rsidP="003776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F438C5" w:rsidRDefault="00F438C5" w:rsidP="003776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F438C5" w:rsidRDefault="00F438C5" w:rsidP="003776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F438C5" w:rsidRDefault="00F438C5" w:rsidP="003776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F438C5" w:rsidRDefault="00F438C5" w:rsidP="00F438C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377606" w:rsidRPr="00F438C5" w:rsidRDefault="00377606" w:rsidP="00377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48"/>
          <w:szCs w:val="48"/>
          <w:bdr w:val="none" w:sz="0" w:space="0" w:color="auto" w:frame="1"/>
        </w:rPr>
      </w:pPr>
      <w:r w:rsidRPr="00F438C5">
        <w:rPr>
          <w:rFonts w:ascii="Times New Roman" w:hAnsi="Times New Roman" w:cs="Times New Roman"/>
          <w:b/>
          <w:bCs/>
          <w:i/>
          <w:color w:val="FF0000"/>
          <w:sz w:val="48"/>
          <w:szCs w:val="48"/>
          <w:bdr w:val="none" w:sz="0" w:space="0" w:color="auto" w:frame="1"/>
        </w:rPr>
        <w:t>РОДИТЕЛЯМ</w:t>
      </w:r>
    </w:p>
    <w:p w:rsidR="00D43212" w:rsidRPr="00377606" w:rsidRDefault="00D43212" w:rsidP="0037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C5" w:rsidRDefault="00F438C5" w:rsidP="00D4321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</w:pPr>
    </w:p>
    <w:p w:rsidR="00F438C5" w:rsidRPr="00F438C5" w:rsidRDefault="00D43212" w:rsidP="00D4321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</w:pPr>
      <w:r w:rsidRPr="00F438C5"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  <w:t>ЛОГОПЕДИЧЕСКИЙ МАССАЖ ЛОЖКАМИ</w:t>
      </w:r>
      <w:r w:rsidR="00F438C5" w:rsidRPr="00F438C5"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  <w:t xml:space="preserve"> </w:t>
      </w:r>
    </w:p>
    <w:p w:rsidR="00377606" w:rsidRPr="00F438C5" w:rsidRDefault="00F438C5" w:rsidP="00D4321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</w:pPr>
      <w:r w:rsidRPr="00F438C5"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  <w:t>В ДОМАШНИХ УСЛОВИЯХ</w:t>
      </w:r>
    </w:p>
    <w:p w:rsidR="00D43212" w:rsidRPr="00F438C5" w:rsidRDefault="00D43212" w:rsidP="00D4321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F438C5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КАК ЭФФЕКТИВНЫЙ СПОСОБ </w:t>
      </w:r>
    </w:p>
    <w:p w:rsidR="00D43212" w:rsidRPr="00F438C5" w:rsidRDefault="00F438C5" w:rsidP="00D4321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F438C5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КОРРЕКЦИИ РЕЧЕВЫХ </w:t>
      </w:r>
      <w:r w:rsidR="00D43212" w:rsidRPr="00F438C5">
        <w:rPr>
          <w:rFonts w:ascii="Times New Roman" w:hAnsi="Times New Roman" w:cs="Times New Roman"/>
          <w:b/>
          <w:bCs/>
          <w:i/>
          <w:sz w:val="56"/>
          <w:szCs w:val="56"/>
        </w:rPr>
        <w:t>НАРУШЕНИЙ</w:t>
      </w:r>
    </w:p>
    <w:p w:rsidR="00F438C5" w:rsidRDefault="00F438C5" w:rsidP="00D4321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F438C5" w:rsidRDefault="00F438C5" w:rsidP="00D4321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Учитель-логопед: Горенская А.Г.</w:t>
      </w: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Default="00F438C5" w:rsidP="00F438C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38C5" w:rsidRPr="00F438C5" w:rsidRDefault="00F438C5" w:rsidP="00F438C5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Ноябрь, 2017</w:t>
      </w:r>
    </w:p>
    <w:p w:rsidR="00D43212" w:rsidRPr="00A92BCC" w:rsidRDefault="00D43212" w:rsidP="00F438C5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92BCC">
        <w:rPr>
          <w:rFonts w:ascii="Times New Roman" w:hAnsi="Times New Roman" w:cs="Times New Roman"/>
          <w:sz w:val="28"/>
          <w:szCs w:val="28"/>
        </w:rPr>
        <w:t xml:space="preserve"> последние десятилетия неуклонно увеличивается колич</w:t>
      </w:r>
      <w:r>
        <w:rPr>
          <w:rFonts w:ascii="Times New Roman" w:hAnsi="Times New Roman" w:cs="Times New Roman"/>
          <w:sz w:val="28"/>
          <w:szCs w:val="28"/>
        </w:rPr>
        <w:t>ество детей с речевыми нарушени</w:t>
      </w:r>
      <w:r w:rsidRPr="00A92BC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BCC">
        <w:rPr>
          <w:rFonts w:ascii="Times New Roman" w:hAnsi="Times New Roman" w:cs="Times New Roman"/>
          <w:sz w:val="28"/>
          <w:szCs w:val="28"/>
        </w:rPr>
        <w:t xml:space="preserve"> причём, как правило, с наиболее тяжёлыми.</w:t>
      </w:r>
      <w:proofErr w:type="gramEnd"/>
      <w:r w:rsidRPr="00A92BCC">
        <w:rPr>
          <w:rFonts w:ascii="Times New Roman" w:hAnsi="Times New Roman" w:cs="Times New Roman"/>
          <w:sz w:val="28"/>
          <w:szCs w:val="28"/>
        </w:rPr>
        <w:t xml:space="preserve"> Помимо детей с нарушением одного-двух звуков, всё чаще можно встретить ребят, у которых отсутствуют или иск</w:t>
      </w:r>
      <w:r>
        <w:rPr>
          <w:rFonts w:ascii="Times New Roman" w:hAnsi="Times New Roman" w:cs="Times New Roman"/>
          <w:sz w:val="28"/>
          <w:szCs w:val="28"/>
        </w:rPr>
        <w:t>ажены 10—12 звуков, а то и боль</w:t>
      </w:r>
      <w:r w:rsidRPr="00A92BCC">
        <w:rPr>
          <w:rFonts w:ascii="Times New Roman" w:hAnsi="Times New Roman" w:cs="Times New Roman"/>
          <w:sz w:val="28"/>
          <w:szCs w:val="28"/>
        </w:rPr>
        <w:t>ше. Часто к этому добавляются смешения звуков, их замены и нарушения слоговой структуры, то есть ребёнок не может б</w:t>
      </w:r>
      <w:r>
        <w:rPr>
          <w:rFonts w:ascii="Times New Roman" w:hAnsi="Times New Roman" w:cs="Times New Roman"/>
          <w:sz w:val="28"/>
          <w:szCs w:val="28"/>
        </w:rPr>
        <w:t>ез ошиб</w:t>
      </w:r>
      <w:r w:rsidRPr="00A92BCC">
        <w:rPr>
          <w:rFonts w:ascii="Times New Roman" w:hAnsi="Times New Roman" w:cs="Times New Roman"/>
          <w:sz w:val="28"/>
          <w:szCs w:val="28"/>
        </w:rPr>
        <w:t>ки воспроизвести слова, переставляет слоги, упрощает стечения согласных и т. п. Нередки и нарушения усвоения грамматического строя родного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2BCC">
        <w:rPr>
          <w:rFonts w:ascii="Times New Roman" w:hAnsi="Times New Roman" w:cs="Times New Roman"/>
          <w:sz w:val="28"/>
          <w:szCs w:val="28"/>
        </w:rPr>
        <w:t>равильная, хорошая речь — это и общение, и самовыражение, и инструмент познания, и профилактика больши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2BCC">
        <w:rPr>
          <w:rFonts w:ascii="Times New Roman" w:hAnsi="Times New Roman" w:cs="Times New Roman"/>
          <w:sz w:val="28"/>
          <w:szCs w:val="28"/>
        </w:rPr>
        <w:t xml:space="preserve">ства школьных проблем. </w:t>
      </w:r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t>Речь — это условный рефлекс. Для его выработки необходима физиологическая основа — нал</w:t>
      </w:r>
      <w:r>
        <w:rPr>
          <w:rFonts w:ascii="Times New Roman" w:hAnsi="Times New Roman" w:cs="Times New Roman"/>
          <w:sz w:val="28"/>
          <w:szCs w:val="28"/>
        </w:rPr>
        <w:t>ичие безусловных рефлексов, нор</w:t>
      </w:r>
      <w:r w:rsidRPr="00A92BCC">
        <w:rPr>
          <w:rFonts w:ascii="Times New Roman" w:hAnsi="Times New Roman" w:cs="Times New Roman"/>
          <w:sz w:val="28"/>
          <w:szCs w:val="28"/>
        </w:rPr>
        <w:t>мальный слух, здоровая артику</w:t>
      </w:r>
      <w:r>
        <w:rPr>
          <w:rFonts w:ascii="Times New Roman" w:hAnsi="Times New Roman" w:cs="Times New Roman"/>
          <w:sz w:val="28"/>
          <w:szCs w:val="28"/>
        </w:rPr>
        <w:t>ляционная и нервная система. Ра</w:t>
      </w:r>
      <w:r w:rsidRPr="00A92BCC">
        <w:rPr>
          <w:rFonts w:ascii="Times New Roman" w:hAnsi="Times New Roman" w:cs="Times New Roman"/>
          <w:sz w:val="28"/>
          <w:szCs w:val="28"/>
        </w:rPr>
        <w:t>бота логопеда без подготовки этой основы зачасту</w:t>
      </w:r>
      <w:r>
        <w:rPr>
          <w:rFonts w:ascii="Times New Roman" w:hAnsi="Times New Roman" w:cs="Times New Roman"/>
          <w:sz w:val="28"/>
          <w:szCs w:val="28"/>
        </w:rPr>
        <w:t>ю малоэффектив</w:t>
      </w:r>
      <w:r w:rsidRPr="00A92B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12" w:rsidRPr="00B669B7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Массаж в логопедической коррекции — часть комплексной работы. Этот метод особенно эффективен при тяжёлых расстройствах речи — алалиях, дизартриях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12" w:rsidRPr="00B669B7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Одним из наиболее действенных способов коррекции речевых расстройств является логопедический массаж и самомассаж.</w:t>
      </w:r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669B7">
        <w:rPr>
          <w:rFonts w:ascii="Times New Roman" w:hAnsi="Times New Roman" w:cs="Times New Roman"/>
          <w:sz w:val="28"/>
          <w:szCs w:val="28"/>
        </w:rPr>
        <w:t>только действенным</w:t>
      </w:r>
      <w:r w:rsidRPr="00A92BCC">
        <w:rPr>
          <w:rFonts w:ascii="Times New Roman" w:hAnsi="Times New Roman" w:cs="Times New Roman"/>
          <w:sz w:val="28"/>
          <w:szCs w:val="28"/>
        </w:rPr>
        <w:t>, но и древним — массаж известен уже не одно тысячелетие, причём у всех народов мира. С самых древних времён массаж являлся частью врачебного искусства.</w:t>
      </w:r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t xml:space="preserve">Не вполне ясна история происхождения слова «массаж». </w:t>
      </w:r>
      <w:proofErr w:type="gramStart"/>
      <w:r w:rsidRPr="00A92BCC">
        <w:rPr>
          <w:rFonts w:ascii="Times New Roman" w:hAnsi="Times New Roman" w:cs="Times New Roman"/>
          <w:sz w:val="28"/>
          <w:szCs w:val="28"/>
        </w:rPr>
        <w:t>Так, одни авторы считают, что оно произошло от арабского</w:t>
      </w:r>
      <w:r w:rsidRPr="00A92BC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2BCC">
        <w:rPr>
          <w:rFonts w:ascii="Times New Roman" w:hAnsi="Times New Roman" w:cs="Times New Roman"/>
          <w:i/>
          <w:iCs/>
          <w:sz w:val="28"/>
          <w:szCs w:val="28"/>
          <w:lang w:val="en-US"/>
        </w:rPr>
        <w:t>mass</w:t>
      </w:r>
      <w:r w:rsidRPr="00A92BC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92BCC">
        <w:rPr>
          <w:rFonts w:ascii="Times New Roman" w:hAnsi="Times New Roman" w:cs="Times New Roman"/>
          <w:sz w:val="28"/>
          <w:szCs w:val="28"/>
        </w:rPr>
        <w:t xml:space="preserve">или </w:t>
      </w:r>
      <w:r w:rsidRPr="00A92BC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92BCC">
        <w:rPr>
          <w:rFonts w:ascii="Times New Roman" w:hAnsi="Times New Roman" w:cs="Times New Roman"/>
          <w:i/>
          <w:iCs/>
          <w:sz w:val="28"/>
          <w:szCs w:val="28"/>
          <w:lang w:val="en-US"/>
        </w:rPr>
        <w:t>rnasch</w:t>
      </w:r>
      <w:proofErr w:type="spellEnd"/>
      <w:r w:rsidRPr="00A92BC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92BCC">
        <w:rPr>
          <w:rFonts w:ascii="Times New Roman" w:hAnsi="Times New Roman" w:cs="Times New Roman"/>
          <w:sz w:val="28"/>
          <w:szCs w:val="28"/>
        </w:rPr>
        <w:t xml:space="preserve">— «нежно надавливать, касаться», другие — от греческого </w:t>
      </w:r>
      <w:r w:rsidRPr="00A92BC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92BCC">
        <w:rPr>
          <w:rFonts w:ascii="Times New Roman" w:hAnsi="Times New Roman" w:cs="Times New Roman"/>
          <w:i/>
          <w:iCs/>
          <w:sz w:val="28"/>
          <w:szCs w:val="28"/>
          <w:lang w:val="en-US"/>
        </w:rPr>
        <w:t>masso</w:t>
      </w:r>
      <w:proofErr w:type="spellEnd"/>
      <w:r w:rsidRPr="00A92BC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92BCC">
        <w:rPr>
          <w:rFonts w:ascii="Times New Roman" w:hAnsi="Times New Roman" w:cs="Times New Roman"/>
          <w:sz w:val="28"/>
          <w:szCs w:val="28"/>
        </w:rPr>
        <w:t>— «сжимать руками», третьи — от латинского</w:t>
      </w:r>
      <w:r w:rsidRPr="00A92BC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92BCC">
        <w:rPr>
          <w:rFonts w:ascii="Times New Roman" w:hAnsi="Times New Roman" w:cs="Times New Roman"/>
          <w:i/>
          <w:iCs/>
          <w:sz w:val="28"/>
          <w:szCs w:val="28"/>
          <w:lang w:val="en-US"/>
        </w:rPr>
        <w:t>massa</w:t>
      </w:r>
      <w:proofErr w:type="spellEnd"/>
      <w:r w:rsidRPr="00A92BCC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A92BCC">
        <w:rPr>
          <w:rFonts w:ascii="Times New Roman" w:hAnsi="Times New Roman" w:cs="Times New Roman"/>
          <w:sz w:val="28"/>
          <w:szCs w:val="28"/>
        </w:rPr>
        <w:t>«прилипающее к пальцам».</w:t>
      </w:r>
      <w:proofErr w:type="gramEnd"/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t>Только в конце XIX века массажем серьёзно заинтересовалась наука. С тех пор были разработаны многие методики лечебного, спортивного, косметического и оздоровительного массажа.</w:t>
      </w:r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lastRenderedPageBreak/>
        <w:t>По словам профессора Б. Р. Ярёменко, массаж ускоряет обратное развитие речевого нарушения в 4—5 раз! Выполнять его можно как на занятиях с логопедом, так и до</w:t>
      </w:r>
      <w:r>
        <w:rPr>
          <w:rFonts w:ascii="Times New Roman" w:hAnsi="Times New Roman" w:cs="Times New Roman"/>
          <w:sz w:val="28"/>
          <w:szCs w:val="28"/>
        </w:rPr>
        <w:t>ма с мамой. К массажу нет привы</w:t>
      </w:r>
      <w:r w:rsidRPr="00A92BCC">
        <w:rPr>
          <w:rFonts w:ascii="Times New Roman" w:hAnsi="Times New Roman" w:cs="Times New Roman"/>
          <w:sz w:val="28"/>
          <w:szCs w:val="28"/>
        </w:rPr>
        <w:t>кания, но всегда есть польза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t>Самомассаж – это массаж, выполняемый самим ребёнком с помощью рук или вспомогательных средств.</w:t>
      </w:r>
    </w:p>
    <w:p w:rsidR="00D43212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A92BC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9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ложками </w:t>
      </w:r>
      <w:r w:rsidRPr="00A92BCC">
        <w:rPr>
          <w:rFonts w:ascii="Times New Roman" w:hAnsi="Times New Roman" w:cs="Times New Roman"/>
          <w:sz w:val="28"/>
          <w:szCs w:val="28"/>
        </w:rPr>
        <w:t>в комплексной коррекционной работе по преодолению речевых нарушений значительно повышает ее эффективность. Самомас</w:t>
      </w:r>
      <w:r>
        <w:rPr>
          <w:rFonts w:ascii="Times New Roman" w:hAnsi="Times New Roman" w:cs="Times New Roman"/>
          <w:sz w:val="28"/>
          <w:szCs w:val="28"/>
        </w:rPr>
        <w:t xml:space="preserve">саж в логопедической коррекции </w:t>
      </w:r>
      <w:r w:rsidRPr="00A92BCC">
        <w:rPr>
          <w:rFonts w:ascii="Times New Roman" w:hAnsi="Times New Roman" w:cs="Times New Roman"/>
          <w:sz w:val="28"/>
          <w:szCs w:val="28"/>
        </w:rPr>
        <w:t xml:space="preserve">может использоваться в целях профилактики </w:t>
      </w:r>
      <w:proofErr w:type="spellStart"/>
      <w:r w:rsidRPr="00A92BCC"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 w:rsidRPr="00A92BCC">
        <w:rPr>
          <w:rFonts w:ascii="Times New Roman" w:hAnsi="Times New Roman" w:cs="Times New Roman"/>
          <w:sz w:val="28"/>
          <w:szCs w:val="28"/>
        </w:rPr>
        <w:t xml:space="preserve"> расстройс</w:t>
      </w:r>
      <w:r>
        <w:rPr>
          <w:rFonts w:ascii="Times New Roman" w:hAnsi="Times New Roman" w:cs="Times New Roman"/>
          <w:sz w:val="28"/>
          <w:szCs w:val="28"/>
        </w:rPr>
        <w:t>тв в раннем дошкольном возрасте, а</w:t>
      </w:r>
      <w:r w:rsidRPr="00A92BCC">
        <w:rPr>
          <w:rFonts w:ascii="Times New Roman" w:hAnsi="Times New Roman" w:cs="Times New Roman"/>
          <w:sz w:val="28"/>
          <w:szCs w:val="28"/>
        </w:rPr>
        <w:t xml:space="preserve"> так же это динамические артикуляционные упражнения, вызывающие эффект, сходный с </w:t>
      </w:r>
      <w:proofErr w:type="gramStart"/>
      <w:r w:rsidRPr="00A92BCC">
        <w:rPr>
          <w:rFonts w:ascii="Times New Roman" w:hAnsi="Times New Roman" w:cs="Times New Roman"/>
          <w:sz w:val="28"/>
          <w:szCs w:val="28"/>
        </w:rPr>
        <w:t>массажным</w:t>
      </w:r>
      <w:proofErr w:type="gramEnd"/>
      <w:r w:rsidRPr="00A92BCC">
        <w:rPr>
          <w:rFonts w:ascii="Times New Roman" w:hAnsi="Times New Roman" w:cs="Times New Roman"/>
          <w:sz w:val="28"/>
          <w:szCs w:val="28"/>
        </w:rPr>
        <w:t>. Основные приемы массажа: поглаживание, расти</w:t>
      </w:r>
      <w:r>
        <w:rPr>
          <w:rFonts w:ascii="Times New Roman" w:hAnsi="Times New Roman" w:cs="Times New Roman"/>
          <w:sz w:val="28"/>
          <w:szCs w:val="28"/>
        </w:rPr>
        <w:t>рание, разминание, вибрация.</w:t>
      </w:r>
    </w:p>
    <w:p w:rsidR="00D43212" w:rsidRPr="00B669B7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 xml:space="preserve">Одна из новых методик логопедического массажа — массаж ложками, предложенный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9B7">
        <w:rPr>
          <w:rFonts w:ascii="Times New Roman" w:hAnsi="Times New Roman" w:cs="Times New Roman"/>
          <w:sz w:val="28"/>
          <w:szCs w:val="28"/>
        </w:rPr>
        <w:t>описан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669B7">
        <w:rPr>
          <w:rFonts w:ascii="Times New Roman" w:hAnsi="Times New Roman" w:cs="Times New Roman"/>
          <w:sz w:val="28"/>
          <w:szCs w:val="28"/>
        </w:rPr>
        <w:t>ый известным петербургским логопедом, автором многих пособий по логопедии и дошкольному воспитан</w:t>
      </w:r>
      <w:r>
        <w:rPr>
          <w:rFonts w:ascii="Times New Roman" w:hAnsi="Times New Roman" w:cs="Times New Roman"/>
          <w:sz w:val="28"/>
          <w:szCs w:val="28"/>
        </w:rPr>
        <w:t xml:space="preserve">ию – Ольгой Игоревной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669B7">
        <w:rPr>
          <w:rFonts w:ascii="Times New Roman" w:hAnsi="Times New Roman" w:cs="Times New Roman"/>
          <w:sz w:val="28"/>
          <w:szCs w:val="28"/>
        </w:rPr>
        <w:t xml:space="preserve"> который имеет ряд преимуществ. Во-первых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9B7">
        <w:rPr>
          <w:rFonts w:ascii="Times New Roman" w:hAnsi="Times New Roman" w:cs="Times New Roman"/>
          <w:sz w:val="28"/>
          <w:szCs w:val="28"/>
        </w:rPr>
        <w:t xml:space="preserve"> он помогает избежать отрицательной реакции на зондовый массаж, движения ма</w:t>
      </w:r>
      <w:r>
        <w:rPr>
          <w:rFonts w:ascii="Times New Roman" w:hAnsi="Times New Roman" w:cs="Times New Roman"/>
          <w:sz w:val="28"/>
          <w:szCs w:val="28"/>
        </w:rPr>
        <w:t>ссажа достаточно просты, что по</w:t>
      </w:r>
      <w:r w:rsidRPr="00B669B7">
        <w:rPr>
          <w:rFonts w:ascii="Times New Roman" w:hAnsi="Times New Roman" w:cs="Times New Roman"/>
          <w:sz w:val="28"/>
          <w:szCs w:val="28"/>
        </w:rPr>
        <w:t>зволяет обучить детей самомассажу.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66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жки  не требуют стерилизации — достаточно их помыть. В</w:t>
      </w:r>
      <w:r w:rsidRPr="00B66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69B7">
        <w:rPr>
          <w:rFonts w:ascii="Times New Roman" w:hAnsi="Times New Roman" w:cs="Times New Roman"/>
          <w:sz w:val="28"/>
          <w:szCs w:val="28"/>
        </w:rPr>
        <w:t>вторых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669B7">
        <w:rPr>
          <w:rFonts w:ascii="Times New Roman" w:hAnsi="Times New Roman" w:cs="Times New Roman"/>
          <w:sz w:val="28"/>
          <w:szCs w:val="28"/>
        </w:rPr>
        <w:t>азную температуру ложек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для расслаб</w:t>
      </w:r>
      <w:r w:rsidRPr="00B669B7">
        <w:rPr>
          <w:rFonts w:ascii="Times New Roman" w:hAnsi="Times New Roman" w:cs="Times New Roman"/>
          <w:sz w:val="28"/>
          <w:szCs w:val="28"/>
        </w:rPr>
        <w:t>ляющего или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массажа.</w:t>
      </w:r>
      <w:r w:rsidRPr="00B669B7">
        <w:rPr>
          <w:rFonts w:ascii="Times New Roman" w:hAnsi="Times New Roman" w:cs="Times New Roman"/>
          <w:sz w:val="28"/>
          <w:szCs w:val="28"/>
        </w:rPr>
        <w:t xml:space="preserve"> Площадь воздействия ложки, даже кофейной, значительно больше, чем площадь воздействия пальца. Ложкой можно провести такие движения, которые пальцем сделать невозможно.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9B7">
        <w:rPr>
          <w:rFonts w:ascii="Times New Roman" w:hAnsi="Times New Roman" w:cs="Times New Roman"/>
          <w:sz w:val="28"/>
          <w:szCs w:val="28"/>
        </w:rPr>
        <w:t xml:space="preserve"> прижатия боковым краем, </w:t>
      </w:r>
      <w:r>
        <w:rPr>
          <w:rFonts w:ascii="Times New Roman" w:hAnsi="Times New Roman" w:cs="Times New Roman"/>
          <w:sz w:val="28"/>
          <w:szCs w:val="28"/>
        </w:rPr>
        <w:t>расти</w:t>
      </w:r>
      <w:r w:rsidRPr="00B669B7">
        <w:rPr>
          <w:rFonts w:ascii="Times New Roman" w:hAnsi="Times New Roman" w:cs="Times New Roman"/>
          <w:sz w:val="28"/>
          <w:szCs w:val="28"/>
        </w:rPr>
        <w:t>рающие движения краем ложки, глубокое разминание большой площади; движения, оттесняющие губы, разминания губ и щёк с опорой на весь черпачок.</w:t>
      </w:r>
    </w:p>
    <w:p w:rsidR="00D43212" w:rsidRPr="00B669B7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69B7">
        <w:rPr>
          <w:rFonts w:ascii="Times New Roman" w:hAnsi="Times New Roman" w:cs="Times New Roman"/>
          <w:sz w:val="28"/>
          <w:szCs w:val="28"/>
        </w:rPr>
        <w:t>-третьих, его легко могут освоить заинтересованные родители и применять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12" w:rsidRPr="00B669B7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lastRenderedPageBreak/>
        <w:t xml:space="preserve">Помимо всего этого, применение ложечного </w:t>
      </w:r>
      <w:proofErr w:type="spellStart"/>
      <w:r w:rsidRPr="00B669B7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B669B7">
        <w:rPr>
          <w:rFonts w:ascii="Times New Roman" w:hAnsi="Times New Roman" w:cs="Times New Roman"/>
          <w:sz w:val="28"/>
          <w:szCs w:val="28"/>
        </w:rPr>
        <w:t xml:space="preserve"> в логопедии даёт ещё и раз</w:t>
      </w:r>
      <w:r>
        <w:rPr>
          <w:rFonts w:ascii="Times New Roman" w:hAnsi="Times New Roman" w:cs="Times New Roman"/>
          <w:sz w:val="28"/>
          <w:szCs w:val="28"/>
        </w:rPr>
        <w:t>витие мелкой моторики у ребёнка</w:t>
      </w:r>
      <w:r w:rsidRPr="00B669B7">
        <w:rPr>
          <w:rFonts w:ascii="Times New Roman" w:hAnsi="Times New Roman" w:cs="Times New Roman"/>
          <w:sz w:val="28"/>
          <w:szCs w:val="28"/>
        </w:rPr>
        <w:t>, помогает в практическом усво</w:t>
      </w:r>
      <w:r>
        <w:rPr>
          <w:rFonts w:ascii="Times New Roman" w:hAnsi="Times New Roman" w:cs="Times New Roman"/>
          <w:sz w:val="28"/>
          <w:szCs w:val="28"/>
        </w:rPr>
        <w:t>ении предлог</w:t>
      </w:r>
      <w:r w:rsidRPr="00B669B7">
        <w:rPr>
          <w:rFonts w:ascii="Times New Roman" w:hAnsi="Times New Roman" w:cs="Times New Roman"/>
          <w:sz w:val="28"/>
          <w:szCs w:val="28"/>
        </w:rPr>
        <w:t>ов и предложных слов.</w:t>
      </w:r>
    </w:p>
    <w:p w:rsidR="00D43212" w:rsidRPr="00B669B7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Ребёнок, делая самомассаж</w:t>
      </w:r>
      <w:r>
        <w:rPr>
          <w:rFonts w:ascii="Times New Roman" w:hAnsi="Times New Roman" w:cs="Times New Roman"/>
          <w:sz w:val="28"/>
          <w:szCs w:val="28"/>
        </w:rPr>
        <w:t xml:space="preserve"> ложками, легко усваивает назва</w:t>
      </w:r>
      <w:r w:rsidRPr="00B669B7">
        <w:rPr>
          <w:rFonts w:ascii="Times New Roman" w:hAnsi="Times New Roman" w:cs="Times New Roman"/>
          <w:sz w:val="28"/>
          <w:szCs w:val="28"/>
        </w:rPr>
        <w:t>ния частей лица.</w:t>
      </w:r>
    </w:p>
    <w:p w:rsidR="00D43212" w:rsidRPr="00B669B7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Массаж ложками можно п</w:t>
      </w:r>
      <w:r>
        <w:rPr>
          <w:rFonts w:ascii="Times New Roman" w:hAnsi="Times New Roman" w:cs="Times New Roman"/>
          <w:sz w:val="28"/>
          <w:szCs w:val="28"/>
        </w:rPr>
        <w:t>роводить как на подгрупповом за</w:t>
      </w:r>
      <w:r w:rsidRPr="00B669B7">
        <w:rPr>
          <w:rFonts w:ascii="Times New Roman" w:hAnsi="Times New Roman" w:cs="Times New Roman"/>
          <w:sz w:val="28"/>
          <w:szCs w:val="28"/>
        </w:rPr>
        <w:t>нятии, так и на индивидуально</w:t>
      </w:r>
      <w:r>
        <w:rPr>
          <w:rFonts w:ascii="Times New Roman" w:hAnsi="Times New Roman" w:cs="Times New Roman"/>
          <w:sz w:val="28"/>
          <w:szCs w:val="28"/>
        </w:rPr>
        <w:t>м, включая его по мере необходи</w:t>
      </w:r>
      <w:r w:rsidRPr="00B669B7">
        <w:rPr>
          <w:rFonts w:ascii="Times New Roman" w:hAnsi="Times New Roman" w:cs="Times New Roman"/>
          <w:sz w:val="28"/>
          <w:szCs w:val="28"/>
        </w:rPr>
        <w:t>мости в структуру занятия.</w:t>
      </w:r>
    </w:p>
    <w:p w:rsidR="00D43212" w:rsidRPr="00B669B7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Делая самомассаж, ребёнок выполняет движения с приятным для него усилием и никогда не сделает самому себе больно.</w:t>
      </w:r>
    </w:p>
    <w:p w:rsidR="00D43212" w:rsidRPr="006639E8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Ложки можно брать разные, что помогает поддерживать у детей интерес к занятию</w:t>
      </w:r>
      <w:r>
        <w:rPr>
          <w:rFonts w:ascii="Times New Roman" w:hAnsi="Times New Roman" w:cs="Times New Roman"/>
          <w:sz w:val="28"/>
          <w:szCs w:val="28"/>
        </w:rPr>
        <w:t xml:space="preserve">. Для детей дошкольного возраста </w:t>
      </w:r>
      <w:r w:rsidRPr="006639E8">
        <w:rPr>
          <w:rFonts w:ascii="Times New Roman" w:hAnsi="Times New Roman" w:cs="Times New Roman"/>
          <w:sz w:val="28"/>
          <w:szCs w:val="28"/>
        </w:rPr>
        <w:t>ложки лучше использовать кофейные.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E8">
        <w:rPr>
          <w:rFonts w:ascii="Times New Roman" w:hAnsi="Times New Roman" w:cs="Times New Roman"/>
          <w:sz w:val="28"/>
          <w:szCs w:val="28"/>
        </w:rPr>
        <w:t>Ложки должны быть из нержавеющей стали с миниму</w:t>
      </w:r>
      <w:r>
        <w:rPr>
          <w:rFonts w:ascii="Times New Roman" w:hAnsi="Times New Roman" w:cs="Times New Roman"/>
          <w:sz w:val="28"/>
          <w:szCs w:val="28"/>
        </w:rPr>
        <w:t>мом украшений на черенке и круг</w:t>
      </w:r>
      <w:r w:rsidRPr="006639E8">
        <w:rPr>
          <w:rFonts w:ascii="Times New Roman" w:hAnsi="Times New Roman" w:cs="Times New Roman"/>
          <w:sz w:val="28"/>
          <w:szCs w:val="28"/>
        </w:rPr>
        <w:t>лым, а не острым кончиком.</w:t>
      </w:r>
    </w:p>
    <w:p w:rsidR="00D43212" w:rsidRPr="006639E8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639E8">
        <w:rPr>
          <w:rFonts w:ascii="Times New Roman" w:hAnsi="Times New Roman" w:cs="Times New Roman"/>
          <w:sz w:val="28"/>
          <w:szCs w:val="28"/>
        </w:rPr>
        <w:t xml:space="preserve">Если у ребёнка выраженный </w:t>
      </w:r>
      <w:r>
        <w:rPr>
          <w:rFonts w:ascii="Times New Roman" w:hAnsi="Times New Roman" w:cs="Times New Roman"/>
          <w:sz w:val="28"/>
          <w:szCs w:val="28"/>
        </w:rPr>
        <w:t>рвотный рефлекс, просто времен</w:t>
      </w:r>
      <w:r w:rsidRPr="006639E8">
        <w:rPr>
          <w:rFonts w:ascii="Times New Roman" w:hAnsi="Times New Roman" w:cs="Times New Roman"/>
          <w:sz w:val="28"/>
          <w:szCs w:val="28"/>
        </w:rPr>
        <w:t>но исключите для него движения ложкой во рту. И постепенно в индивидуальном порядке занимайтесь этой проблемой: массируйте язык, начиная с кончика, понемногу отодвигая границу рефлекса вглубь. Очень помогает беседа с р</w:t>
      </w:r>
      <w:r>
        <w:rPr>
          <w:rFonts w:ascii="Times New Roman" w:hAnsi="Times New Roman" w:cs="Times New Roman"/>
          <w:sz w:val="28"/>
          <w:szCs w:val="28"/>
        </w:rPr>
        <w:t>ебёнком во время массажа, отвле</w:t>
      </w:r>
      <w:r w:rsidRPr="006639E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ющая его внимания от процедуры. Д</w:t>
      </w:r>
      <w:r w:rsidRPr="006639E8">
        <w:rPr>
          <w:rFonts w:ascii="Times New Roman" w:hAnsi="Times New Roman" w:cs="Times New Roman"/>
          <w:sz w:val="28"/>
          <w:szCs w:val="28"/>
        </w:rPr>
        <w:t>ело в том, что причина этого явления часто психологическая: закрепившаяся реакция на какое-то воздействие в прошлом.</w:t>
      </w:r>
    </w:p>
    <w:p w:rsidR="00D43212" w:rsidRPr="006639E8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мышцы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гипотоничны</w:t>
      </w:r>
      <w:proofErr w:type="spellEnd"/>
      <w:r w:rsidRPr="006639E8">
        <w:rPr>
          <w:rFonts w:ascii="Times New Roman" w:hAnsi="Times New Roman" w:cs="Times New Roman"/>
          <w:sz w:val="28"/>
          <w:szCs w:val="28"/>
        </w:rPr>
        <w:t xml:space="preserve"> и реб</w:t>
      </w:r>
      <w:r>
        <w:rPr>
          <w:rFonts w:ascii="Times New Roman" w:hAnsi="Times New Roman" w:cs="Times New Roman"/>
          <w:sz w:val="28"/>
          <w:szCs w:val="28"/>
        </w:rPr>
        <w:t xml:space="preserve">ёнку нужен стимулирующий массаж, </w:t>
      </w:r>
      <w:r w:rsidRPr="006639E8">
        <w:rPr>
          <w:rFonts w:ascii="Times New Roman" w:hAnsi="Times New Roman" w:cs="Times New Roman"/>
          <w:sz w:val="28"/>
          <w:szCs w:val="28"/>
        </w:rPr>
        <w:t xml:space="preserve">поставьте перед ним стакан с холодной водой и пусть он время от времени опускает туда ложки. При </w:t>
      </w:r>
      <w:proofErr w:type="spellStart"/>
      <w:r w:rsidRPr="006639E8">
        <w:rPr>
          <w:rFonts w:ascii="Times New Roman" w:hAnsi="Times New Roman" w:cs="Times New Roman"/>
          <w:sz w:val="28"/>
          <w:szCs w:val="28"/>
        </w:rPr>
        <w:t>гипертонусе</w:t>
      </w:r>
      <w:proofErr w:type="spellEnd"/>
      <w:r w:rsidRPr="006639E8">
        <w:rPr>
          <w:rFonts w:ascii="Times New Roman" w:hAnsi="Times New Roman" w:cs="Times New Roman"/>
          <w:sz w:val="28"/>
          <w:szCs w:val="28"/>
        </w:rPr>
        <w:t xml:space="preserve"> мышц поставьте перед ним стакан с тёп</w:t>
      </w:r>
      <w:r>
        <w:rPr>
          <w:rFonts w:ascii="Times New Roman" w:hAnsi="Times New Roman" w:cs="Times New Roman"/>
          <w:sz w:val="28"/>
          <w:szCs w:val="28"/>
        </w:rPr>
        <w:t>лой водой, и пусть ребёнок мака</w:t>
      </w:r>
      <w:r w:rsidRPr="006639E8">
        <w:rPr>
          <w:rFonts w:ascii="Times New Roman" w:hAnsi="Times New Roman" w:cs="Times New Roman"/>
          <w:sz w:val="28"/>
          <w:szCs w:val="28"/>
        </w:rPr>
        <w:t>ет свои ложки в него.</w:t>
      </w:r>
    </w:p>
    <w:p w:rsidR="00D43212" w:rsidRPr="006639E8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639E8">
        <w:rPr>
          <w:rFonts w:ascii="Times New Roman" w:hAnsi="Times New Roman" w:cs="Times New Roman"/>
          <w:sz w:val="28"/>
          <w:szCs w:val="28"/>
        </w:rPr>
        <w:t xml:space="preserve">Для массажа надо взять по 2 ложки на каждого ребёнка. </w:t>
      </w:r>
    </w:p>
    <w:p w:rsidR="00D43212" w:rsidRPr="006639E8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639E8">
        <w:rPr>
          <w:rFonts w:ascii="Times New Roman" w:hAnsi="Times New Roman" w:cs="Times New Roman"/>
          <w:sz w:val="28"/>
          <w:szCs w:val="28"/>
        </w:rPr>
        <w:t xml:space="preserve">Занимаясь с ребенком </w:t>
      </w:r>
      <w:r>
        <w:rPr>
          <w:rFonts w:ascii="Times New Roman" w:hAnsi="Times New Roman" w:cs="Times New Roman"/>
          <w:sz w:val="28"/>
          <w:szCs w:val="28"/>
        </w:rPr>
        <w:t>можно делать ему мас</w:t>
      </w:r>
      <w:r w:rsidRPr="006639E8">
        <w:rPr>
          <w:rFonts w:ascii="Times New Roman" w:hAnsi="Times New Roman" w:cs="Times New Roman"/>
          <w:sz w:val="28"/>
          <w:szCs w:val="28"/>
        </w:rPr>
        <w:t>саж ложками, а потом обучить са</w:t>
      </w:r>
      <w:r>
        <w:rPr>
          <w:rFonts w:ascii="Times New Roman" w:hAnsi="Times New Roman" w:cs="Times New Roman"/>
          <w:sz w:val="28"/>
          <w:szCs w:val="28"/>
        </w:rPr>
        <w:t>момассажу, чтобы он смог под ро</w:t>
      </w:r>
      <w:r w:rsidRPr="006639E8">
        <w:rPr>
          <w:rFonts w:ascii="Times New Roman" w:hAnsi="Times New Roman" w:cs="Times New Roman"/>
          <w:sz w:val="28"/>
          <w:szCs w:val="28"/>
        </w:rPr>
        <w:t>дительским присмотром заниматься этим и дома.</w:t>
      </w:r>
    </w:p>
    <w:p w:rsidR="00D43212" w:rsidRPr="006639E8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lastRenderedPageBreak/>
        <w:t xml:space="preserve">Дети обучаются приемам </w:t>
      </w:r>
      <w:proofErr w:type="spellStart"/>
      <w:r w:rsidRPr="00A92BC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9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ложками </w:t>
      </w:r>
      <w:r w:rsidRPr="00A92BCC">
        <w:rPr>
          <w:rFonts w:ascii="Times New Roman" w:hAnsi="Times New Roman" w:cs="Times New Roman"/>
          <w:sz w:val="28"/>
          <w:szCs w:val="28"/>
        </w:rPr>
        <w:t>под руководством педагога, логопеда. Обучая детей самомассажу</w:t>
      </w:r>
      <w:r>
        <w:rPr>
          <w:rFonts w:ascii="Times New Roman" w:hAnsi="Times New Roman" w:cs="Times New Roman"/>
          <w:sz w:val="28"/>
          <w:szCs w:val="28"/>
        </w:rPr>
        <w:t xml:space="preserve"> ложками</w:t>
      </w:r>
      <w:r w:rsidRPr="00A92BCC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2BCC">
        <w:rPr>
          <w:rFonts w:ascii="Times New Roman" w:hAnsi="Times New Roman" w:cs="Times New Roman"/>
          <w:sz w:val="28"/>
          <w:szCs w:val="28"/>
        </w:rPr>
        <w:t>логопед показывает каждый прием на себе и комментирует его. Дети выполняют массажный прием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2BCC">
        <w:rPr>
          <w:rFonts w:ascii="Times New Roman" w:hAnsi="Times New Roman" w:cs="Times New Roman"/>
          <w:sz w:val="28"/>
          <w:szCs w:val="28"/>
        </w:rPr>
        <w:t xml:space="preserve"> вначале при наличии зрите</w:t>
      </w:r>
      <w:r>
        <w:rPr>
          <w:rFonts w:ascii="Times New Roman" w:hAnsi="Times New Roman" w:cs="Times New Roman"/>
          <w:sz w:val="28"/>
          <w:szCs w:val="28"/>
        </w:rPr>
        <w:t>льного контроля (зеркало</w:t>
      </w:r>
      <w:r w:rsidRPr="00A92BCC">
        <w:rPr>
          <w:rFonts w:ascii="Times New Roman" w:hAnsi="Times New Roman" w:cs="Times New Roman"/>
          <w:sz w:val="28"/>
          <w:szCs w:val="28"/>
        </w:rPr>
        <w:t xml:space="preserve">), а затем и без него. Перед выполнением приемов </w:t>
      </w:r>
      <w:proofErr w:type="spellStart"/>
      <w:r w:rsidRPr="00A92BC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92BCC">
        <w:rPr>
          <w:rFonts w:ascii="Times New Roman" w:hAnsi="Times New Roman" w:cs="Times New Roman"/>
          <w:sz w:val="28"/>
          <w:szCs w:val="28"/>
        </w:rPr>
        <w:t xml:space="preserve"> дети должны принять спокойную, расслабленную позу. По мере знак</w:t>
      </w:r>
      <w:r>
        <w:rPr>
          <w:rFonts w:ascii="Times New Roman" w:hAnsi="Times New Roman" w:cs="Times New Roman"/>
          <w:sz w:val="28"/>
          <w:szCs w:val="28"/>
        </w:rPr>
        <w:t>омства детей с приемами движений</w:t>
      </w:r>
      <w:r w:rsidRPr="00A92BCC">
        <w:rPr>
          <w:rFonts w:ascii="Times New Roman" w:hAnsi="Times New Roman" w:cs="Times New Roman"/>
          <w:sz w:val="28"/>
          <w:szCs w:val="28"/>
        </w:rPr>
        <w:t xml:space="preserve"> рук, пальцев</w:t>
      </w:r>
      <w:r>
        <w:rPr>
          <w:rFonts w:ascii="Times New Roman" w:hAnsi="Times New Roman" w:cs="Times New Roman"/>
          <w:sz w:val="28"/>
          <w:szCs w:val="28"/>
        </w:rPr>
        <w:t>, они</w:t>
      </w:r>
      <w:r w:rsidRPr="00A92BCC">
        <w:rPr>
          <w:rFonts w:ascii="Times New Roman" w:hAnsi="Times New Roman" w:cs="Times New Roman"/>
          <w:sz w:val="28"/>
          <w:szCs w:val="28"/>
        </w:rPr>
        <w:t xml:space="preserve"> станут бол</w:t>
      </w:r>
      <w:r>
        <w:rPr>
          <w:rFonts w:ascii="Times New Roman" w:hAnsi="Times New Roman" w:cs="Times New Roman"/>
          <w:sz w:val="28"/>
          <w:szCs w:val="28"/>
        </w:rPr>
        <w:t xml:space="preserve">ее координированными и точными. </w:t>
      </w:r>
      <w:r w:rsidRPr="00A92BCC">
        <w:rPr>
          <w:rFonts w:ascii="Times New Roman" w:hAnsi="Times New Roman" w:cs="Times New Roman"/>
          <w:sz w:val="28"/>
          <w:szCs w:val="28"/>
        </w:rPr>
        <w:t xml:space="preserve">Когда приемы </w:t>
      </w:r>
      <w:proofErr w:type="spellStart"/>
      <w:r w:rsidRPr="00A92BC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92BCC">
        <w:rPr>
          <w:rFonts w:ascii="Times New Roman" w:hAnsi="Times New Roman" w:cs="Times New Roman"/>
          <w:sz w:val="28"/>
          <w:szCs w:val="28"/>
        </w:rPr>
        <w:t xml:space="preserve"> будут освоены детьми, возможно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движений под стихотворный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A92BCC">
        <w:rPr>
          <w:rFonts w:ascii="Times New Roman" w:hAnsi="Times New Roman" w:cs="Times New Roman"/>
          <w:sz w:val="28"/>
          <w:szCs w:val="28"/>
        </w:rPr>
        <w:t>.</w:t>
      </w:r>
      <w:r w:rsidRPr="006639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39E8">
        <w:rPr>
          <w:rFonts w:ascii="Times New Roman" w:hAnsi="Times New Roman" w:cs="Times New Roman"/>
          <w:sz w:val="28"/>
          <w:szCs w:val="28"/>
        </w:rPr>
        <w:t>пражнение</w:t>
      </w:r>
      <w:proofErr w:type="spellEnd"/>
      <w:r w:rsidRPr="006639E8">
        <w:rPr>
          <w:rFonts w:ascii="Times New Roman" w:hAnsi="Times New Roman" w:cs="Times New Roman"/>
          <w:sz w:val="28"/>
          <w:szCs w:val="28"/>
        </w:rPr>
        <w:t xml:space="preserve"> выполняется под чтение стихотворения, и это тоже неслучайно. Стихи, как ритмиче</w:t>
      </w:r>
      <w:r>
        <w:rPr>
          <w:rFonts w:ascii="Times New Roman" w:hAnsi="Times New Roman" w:cs="Times New Roman"/>
          <w:sz w:val="28"/>
          <w:szCs w:val="28"/>
        </w:rPr>
        <w:t>ски организованная речь, способ</w:t>
      </w:r>
      <w:r w:rsidRPr="006639E8">
        <w:rPr>
          <w:rFonts w:ascii="Times New Roman" w:hAnsi="Times New Roman" w:cs="Times New Roman"/>
          <w:sz w:val="28"/>
          <w:szCs w:val="28"/>
        </w:rPr>
        <w:t xml:space="preserve">ствуют формированию чувства ритма у детей и являются </w:t>
      </w:r>
      <w:r>
        <w:rPr>
          <w:rFonts w:ascii="Times New Roman" w:hAnsi="Times New Roman" w:cs="Times New Roman"/>
          <w:sz w:val="28"/>
          <w:szCs w:val="28"/>
        </w:rPr>
        <w:t>неспеци</w:t>
      </w:r>
      <w:r w:rsidRPr="006639E8">
        <w:rPr>
          <w:rFonts w:ascii="Times New Roman" w:hAnsi="Times New Roman" w:cs="Times New Roman"/>
          <w:sz w:val="28"/>
          <w:szCs w:val="28"/>
        </w:rPr>
        <w:t>фическим способом коррекции нарушений слоговой структуры.</w:t>
      </w:r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t xml:space="preserve">Форма проведения может быть как индивидуальная, так и подгрупповая (4-5 человек). Самомассаж может быть </w:t>
      </w:r>
      <w:proofErr w:type="gramStart"/>
      <w:r w:rsidRPr="00A92BCC">
        <w:rPr>
          <w:rFonts w:ascii="Times New Roman" w:hAnsi="Times New Roman" w:cs="Times New Roman"/>
          <w:sz w:val="28"/>
          <w:szCs w:val="28"/>
        </w:rPr>
        <w:t>включён</w:t>
      </w:r>
      <w:proofErr w:type="gramEnd"/>
      <w:r w:rsidRPr="00A92BCC">
        <w:rPr>
          <w:rFonts w:ascii="Times New Roman" w:hAnsi="Times New Roman" w:cs="Times New Roman"/>
          <w:sz w:val="28"/>
          <w:szCs w:val="28"/>
        </w:rPr>
        <w:t xml:space="preserve"> в логопедическое занятие, при этом приёмы </w:t>
      </w:r>
      <w:proofErr w:type="spellStart"/>
      <w:r w:rsidRPr="00A92BC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92BCC">
        <w:rPr>
          <w:rFonts w:ascii="Times New Roman" w:hAnsi="Times New Roman" w:cs="Times New Roman"/>
          <w:sz w:val="28"/>
          <w:szCs w:val="28"/>
        </w:rPr>
        <w:t xml:space="preserve"> могут предварять либо завершать артикуляционную гимнастику.</w:t>
      </w:r>
    </w:p>
    <w:p w:rsidR="00D43212" w:rsidRPr="00A92BCC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массаж ложками оказывает эффективное влияние в профилактике и коррекции речевых нарушений. </w:t>
      </w:r>
    </w:p>
    <w:p w:rsidR="00D43212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самомассаж ложками в своей работе с детьми среднего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и старшего дошкольного возраста, мы выявили положительные результаты. Самомассаж способствует </w:t>
      </w:r>
      <w:r w:rsidRPr="00A92BCC">
        <w:rPr>
          <w:rFonts w:ascii="Times New Roman" w:hAnsi="Times New Roman" w:cs="Times New Roman"/>
          <w:sz w:val="28"/>
          <w:szCs w:val="28"/>
        </w:rPr>
        <w:t xml:space="preserve">нормализации </w:t>
      </w:r>
      <w:r>
        <w:rPr>
          <w:rFonts w:ascii="Times New Roman" w:hAnsi="Times New Roman" w:cs="Times New Roman"/>
          <w:sz w:val="28"/>
          <w:szCs w:val="28"/>
        </w:rPr>
        <w:t xml:space="preserve">тонуса мышц мимической и артикуляционной мускулатуры, формированию правильного уклада органов артикуляционного аппарата. Значительно уменьшает саливацию, гиперкинезы,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девиацию языка. </w:t>
      </w:r>
      <w:r w:rsidRPr="00682301">
        <w:rPr>
          <w:rFonts w:ascii="Times New Roman" w:hAnsi="Times New Roman" w:cs="Times New Roman"/>
          <w:sz w:val="28"/>
          <w:szCs w:val="28"/>
        </w:rPr>
        <w:t>Развитие навыков 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301">
        <w:rPr>
          <w:rFonts w:ascii="Times New Roman" w:hAnsi="Times New Roman" w:cs="Times New Roman"/>
          <w:sz w:val="28"/>
          <w:szCs w:val="28"/>
        </w:rPr>
        <w:t>моторики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301">
        <w:rPr>
          <w:rFonts w:ascii="Times New Roman" w:hAnsi="Times New Roman" w:cs="Times New Roman"/>
          <w:sz w:val="28"/>
          <w:szCs w:val="28"/>
        </w:rPr>
        <w:t xml:space="preserve"> точных, координированных движений кистей и пальцев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Pr="00682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помогает не только в логопедической работе, но и улучшает у детей навыки самообслуживания, способствует наилучшему обучению детей на занятиях. Самомассаж ложками с использованием стихотворных форм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улучшению памяти, соотнесение движений с текстом стихотворений. </w:t>
      </w:r>
    </w:p>
    <w:p w:rsidR="00D43212" w:rsidRDefault="00D43212" w:rsidP="00D432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ложками оказывает огромное воздействие на поставку и автоматизацию звуков, а также усвоение и употребление звука в самостоятельной речи детей.</w:t>
      </w:r>
    </w:p>
    <w:p w:rsidR="003D0548" w:rsidRPr="00D43212" w:rsidRDefault="003D0548" w:rsidP="00D4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212">
        <w:rPr>
          <w:rStyle w:val="a4"/>
          <w:rFonts w:ascii="Times New Roman" w:hAnsi="Times New Roman" w:cs="Times New Roman"/>
          <w:color w:val="333333"/>
          <w:sz w:val="28"/>
          <w:szCs w:val="28"/>
        </w:rPr>
        <w:t>Список литературы</w:t>
      </w:r>
    </w:p>
    <w:p w:rsidR="003D0548" w:rsidRPr="003D0548" w:rsidRDefault="003D0548" w:rsidP="003D0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548">
        <w:rPr>
          <w:rFonts w:ascii="Times New Roman" w:hAnsi="Times New Roman" w:cs="Times New Roman"/>
          <w:color w:val="333333"/>
          <w:sz w:val="28"/>
          <w:szCs w:val="28"/>
        </w:rPr>
        <w:t xml:space="preserve">Архипова, Е.Ф. Логопедический массаж при дизартрии [Текст] / М.: </w:t>
      </w:r>
      <w:proofErr w:type="spell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>Астрель</w:t>
      </w:r>
      <w:proofErr w:type="spellEnd"/>
      <w:r w:rsidRPr="003D0548">
        <w:rPr>
          <w:rFonts w:ascii="Times New Roman" w:hAnsi="Times New Roman" w:cs="Times New Roman"/>
          <w:color w:val="333333"/>
          <w:sz w:val="28"/>
          <w:szCs w:val="28"/>
        </w:rPr>
        <w:t xml:space="preserve">, 2008. – 190 </w:t>
      </w:r>
      <w:proofErr w:type="gram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3D05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D0548" w:rsidRPr="003D0548" w:rsidRDefault="003D0548" w:rsidP="003D0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>Блыскина</w:t>
      </w:r>
      <w:proofErr w:type="spellEnd"/>
      <w:r w:rsidRPr="003D0548">
        <w:rPr>
          <w:rFonts w:ascii="Times New Roman" w:hAnsi="Times New Roman" w:cs="Times New Roman"/>
          <w:color w:val="333333"/>
          <w:sz w:val="28"/>
          <w:szCs w:val="28"/>
        </w:rPr>
        <w:t xml:space="preserve">, И.В., Ковшиков, В.А. Массаж в коррекции артикуляторных расстройств [Текст] / И.В. </w:t>
      </w:r>
      <w:proofErr w:type="spell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>Блыскина</w:t>
      </w:r>
      <w:proofErr w:type="spellEnd"/>
      <w:r w:rsidRPr="003D0548">
        <w:rPr>
          <w:rFonts w:ascii="Times New Roman" w:hAnsi="Times New Roman" w:cs="Times New Roman"/>
          <w:color w:val="333333"/>
          <w:sz w:val="28"/>
          <w:szCs w:val="28"/>
        </w:rPr>
        <w:t xml:space="preserve">, В.А. Ковшиков. СПб., 2005. – 16 </w:t>
      </w:r>
      <w:proofErr w:type="gram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3D05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D0548" w:rsidRPr="003D0548" w:rsidRDefault="003D0548" w:rsidP="003D0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548">
        <w:rPr>
          <w:rFonts w:ascii="Times New Roman" w:hAnsi="Times New Roman" w:cs="Times New Roman"/>
          <w:color w:val="333333"/>
          <w:sz w:val="28"/>
          <w:szCs w:val="28"/>
        </w:rPr>
        <w:t xml:space="preserve">Дьякова Е.А. Логопедический массаж [Текст] / Е.А. Дьякова. М.: </w:t>
      </w:r>
      <w:proofErr w:type="spell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>Астрель</w:t>
      </w:r>
      <w:proofErr w:type="spellEnd"/>
      <w:r w:rsidRPr="003D0548">
        <w:rPr>
          <w:rFonts w:ascii="Times New Roman" w:hAnsi="Times New Roman" w:cs="Times New Roman"/>
          <w:color w:val="333333"/>
          <w:sz w:val="28"/>
          <w:szCs w:val="28"/>
        </w:rPr>
        <w:t>, 2005.– 96 с.</w:t>
      </w:r>
    </w:p>
    <w:p w:rsidR="009C092F" w:rsidRDefault="003D0548" w:rsidP="009C0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>Крупенчук</w:t>
      </w:r>
      <w:proofErr w:type="spellEnd"/>
      <w:r w:rsidRPr="003D0548">
        <w:rPr>
          <w:rFonts w:ascii="Times New Roman" w:hAnsi="Times New Roman" w:cs="Times New Roman"/>
          <w:color w:val="333333"/>
          <w:sz w:val="28"/>
          <w:szCs w:val="28"/>
        </w:rPr>
        <w:t xml:space="preserve">, О.И. Логопедический массаж ложками [Текст] / О.И. </w:t>
      </w:r>
      <w:proofErr w:type="spell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>Крупенчук</w:t>
      </w:r>
      <w:proofErr w:type="spellEnd"/>
      <w:r w:rsidRPr="003D0548">
        <w:rPr>
          <w:rFonts w:ascii="Times New Roman" w:hAnsi="Times New Roman" w:cs="Times New Roman"/>
          <w:color w:val="333333"/>
          <w:sz w:val="28"/>
          <w:szCs w:val="28"/>
        </w:rPr>
        <w:t xml:space="preserve"> - СПб</w:t>
      </w:r>
      <w:proofErr w:type="gramStart"/>
      <w:r w:rsidRPr="003D0548">
        <w:rPr>
          <w:rFonts w:ascii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3D0548">
        <w:rPr>
          <w:rFonts w:ascii="Times New Roman" w:hAnsi="Times New Roman" w:cs="Times New Roman"/>
          <w:color w:val="333333"/>
          <w:sz w:val="28"/>
          <w:szCs w:val="28"/>
        </w:rPr>
        <w:t>Издательский дом «Литера», 2014. – 48 С.</w:t>
      </w: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D43212" w:rsidRDefault="00D43212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F438C5" w:rsidRDefault="00F438C5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F438C5" w:rsidRDefault="00F438C5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3D0548" w:rsidRPr="009C092F" w:rsidRDefault="003D0548" w:rsidP="009C09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092F"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lastRenderedPageBreak/>
        <w:t>Сказка для массажа ложками «Веселый поезд»</w:t>
      </w:r>
      <w:r w:rsidRPr="009C092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3D0548" w:rsidRPr="003D0548" w:rsidRDefault="003D0548" w:rsidP="003D0548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 xml:space="preserve">(автор </w:t>
      </w:r>
      <w:proofErr w:type="spellStart"/>
      <w:r w:rsidRPr="003D0548">
        <w:rPr>
          <w:rStyle w:val="a5"/>
          <w:color w:val="333333"/>
          <w:sz w:val="28"/>
          <w:szCs w:val="28"/>
        </w:rPr>
        <w:t>Омышева</w:t>
      </w:r>
      <w:proofErr w:type="spellEnd"/>
      <w:r w:rsidRPr="003D0548">
        <w:rPr>
          <w:rStyle w:val="a5"/>
          <w:color w:val="333333"/>
          <w:sz w:val="28"/>
          <w:szCs w:val="28"/>
        </w:rPr>
        <w:t xml:space="preserve"> К.В.)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D0548" w:rsidRP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3D0548">
        <w:rPr>
          <w:b/>
          <w:color w:val="333333"/>
          <w:sz w:val="28"/>
          <w:szCs w:val="28"/>
        </w:rPr>
        <w:t xml:space="preserve">Рельсы, рельсы, шпалы, шпалы, 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D0548">
        <w:rPr>
          <w:color w:val="333333"/>
          <w:sz w:val="28"/>
          <w:szCs w:val="28"/>
        </w:rPr>
        <w:t>(</w:t>
      </w:r>
      <w:r w:rsidRPr="003D0548">
        <w:rPr>
          <w:rStyle w:val="a5"/>
          <w:color w:val="333333"/>
          <w:sz w:val="28"/>
          <w:szCs w:val="28"/>
        </w:rPr>
        <w:t>поглаживание выпуклой стороной ложки вперед-назад</w:t>
      </w:r>
      <w:r w:rsidRPr="003D0548">
        <w:rPr>
          <w:color w:val="333333"/>
          <w:sz w:val="28"/>
          <w:szCs w:val="28"/>
        </w:rPr>
        <w:t>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Ехал поезд запоздалый</w:t>
      </w:r>
      <w:r w:rsidRPr="003D0548">
        <w:rPr>
          <w:color w:val="333333"/>
          <w:sz w:val="28"/>
          <w:szCs w:val="28"/>
        </w:rPr>
        <w:t> 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>(«Приклеивание ложки по центру  языка внутренней стороной ложки)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Ехал с горы да на гору –</w:t>
      </w:r>
      <w:r w:rsidRPr="003D0548">
        <w:rPr>
          <w:color w:val="333333"/>
          <w:sz w:val="28"/>
          <w:szCs w:val="28"/>
        </w:rPr>
        <w:t> 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D0548">
        <w:rPr>
          <w:color w:val="333333"/>
          <w:sz w:val="28"/>
          <w:szCs w:val="28"/>
        </w:rPr>
        <w:t>(</w:t>
      </w:r>
      <w:r w:rsidRPr="003D0548">
        <w:rPr>
          <w:rStyle w:val="a5"/>
          <w:color w:val="333333"/>
          <w:sz w:val="28"/>
          <w:szCs w:val="28"/>
        </w:rPr>
        <w:t>Перевернуть ложку  скатываемся с языка как с горки сверху вниз</w:t>
      </w:r>
      <w:r w:rsidRPr="003D0548">
        <w:rPr>
          <w:color w:val="333333"/>
          <w:sz w:val="28"/>
          <w:szCs w:val="28"/>
        </w:rPr>
        <w:t>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Вверх да вниз </w:t>
      </w:r>
      <w:r w:rsidRPr="003D0548">
        <w:rPr>
          <w:rStyle w:val="a5"/>
          <w:b/>
          <w:color w:val="333333"/>
          <w:sz w:val="28"/>
          <w:szCs w:val="28"/>
        </w:rPr>
        <w:t>2 р.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Качало вагончики из стороны в сторону – 2 р</w:t>
      </w:r>
      <w:r w:rsidRPr="003D0548">
        <w:rPr>
          <w:color w:val="333333"/>
          <w:sz w:val="28"/>
          <w:szCs w:val="28"/>
        </w:rPr>
        <w:t>.</w:t>
      </w:r>
      <w:r w:rsidRPr="003D0548">
        <w:rPr>
          <w:rStyle w:val="a5"/>
          <w:color w:val="333333"/>
          <w:sz w:val="28"/>
          <w:szCs w:val="28"/>
        </w:rPr>
        <w:t> </w:t>
      </w:r>
    </w:p>
    <w:p w:rsidR="003D0548" w:rsidRP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>(Толкаем язычок влево вправо выпуклой стороной ложки)</w:t>
      </w:r>
      <w:r w:rsidRPr="003D0548">
        <w:rPr>
          <w:color w:val="333333"/>
          <w:sz w:val="28"/>
          <w:szCs w:val="28"/>
        </w:rPr>
        <w:t> (Фото 4)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D0548">
        <w:rPr>
          <w:b/>
          <w:color w:val="333333"/>
          <w:sz w:val="28"/>
          <w:szCs w:val="28"/>
        </w:rPr>
        <w:t>Из последнего вагона вдруг посыпался горох</w:t>
      </w:r>
      <w:r w:rsidRPr="003D0548">
        <w:rPr>
          <w:color w:val="333333"/>
          <w:sz w:val="28"/>
          <w:szCs w:val="28"/>
        </w:rPr>
        <w:t> 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>(легкое точечное постукивание по языку выпуклой стороной ложки)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Пришли куры поклевали – 3 р</w:t>
      </w:r>
      <w:r w:rsidRPr="003D0548">
        <w:rPr>
          <w:color w:val="333333"/>
          <w:sz w:val="28"/>
          <w:szCs w:val="28"/>
        </w:rPr>
        <w:t>. 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>(«Приклеивание» ложки по це</w:t>
      </w:r>
      <w:r w:rsidR="00E62373">
        <w:rPr>
          <w:rStyle w:val="a5"/>
          <w:color w:val="333333"/>
          <w:sz w:val="28"/>
          <w:szCs w:val="28"/>
        </w:rPr>
        <w:t>нтру  языка внутренней стороной</w:t>
      </w:r>
      <w:r w:rsidRPr="003D0548">
        <w:rPr>
          <w:rStyle w:val="a5"/>
          <w:color w:val="333333"/>
          <w:sz w:val="28"/>
          <w:szCs w:val="28"/>
        </w:rPr>
        <w:t>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Пришли гуси пощипали- 3 р</w:t>
      </w:r>
      <w:r w:rsidRPr="003D0548">
        <w:rPr>
          <w:rStyle w:val="a5"/>
          <w:color w:val="333333"/>
          <w:sz w:val="28"/>
          <w:szCs w:val="28"/>
        </w:rPr>
        <w:t xml:space="preserve">. 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>(«Приклеивание» ложки по центру  языка внутрен</w:t>
      </w:r>
      <w:r w:rsidR="00E62373">
        <w:rPr>
          <w:rStyle w:val="a5"/>
          <w:color w:val="333333"/>
          <w:sz w:val="28"/>
          <w:szCs w:val="28"/>
        </w:rPr>
        <w:t>ней стороной взять ложку меньше</w:t>
      </w:r>
      <w:r w:rsidRPr="003D0548">
        <w:rPr>
          <w:rStyle w:val="a5"/>
          <w:color w:val="333333"/>
          <w:sz w:val="28"/>
          <w:szCs w:val="28"/>
        </w:rPr>
        <w:t>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Прибежала кошка слизнула немножко,</w:t>
      </w:r>
      <w:r w:rsidRPr="003D0548">
        <w:rPr>
          <w:color w:val="333333"/>
          <w:sz w:val="28"/>
          <w:szCs w:val="28"/>
        </w:rPr>
        <w:t> 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>(поглаживание ложкой  одной стороны по диагонали, затем другой к кончику языка)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А потом еще немножко</w:t>
      </w:r>
      <w:r w:rsidRPr="003D0548">
        <w:rPr>
          <w:color w:val="333333"/>
          <w:sz w:val="28"/>
          <w:szCs w:val="28"/>
        </w:rPr>
        <w:t> 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>(поглаживание  ложкой по диагонали к корню языка)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Прибежала свинка. Нос пятачком, хвостик крючком, повалялась бочком.</w:t>
      </w:r>
      <w:r w:rsidRPr="003D0548">
        <w:rPr>
          <w:b/>
          <w:color w:val="333333"/>
          <w:sz w:val="28"/>
          <w:szCs w:val="28"/>
        </w:rPr>
        <w:br/>
        <w:t>Повалялась, повалялась…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D0548">
        <w:rPr>
          <w:color w:val="333333"/>
          <w:sz w:val="28"/>
          <w:szCs w:val="28"/>
        </w:rPr>
        <w:t> </w:t>
      </w:r>
      <w:r w:rsidRPr="003D0548">
        <w:rPr>
          <w:rStyle w:val="a5"/>
          <w:color w:val="333333"/>
          <w:sz w:val="28"/>
          <w:szCs w:val="28"/>
        </w:rPr>
        <w:t>(поглаживание ложкой  из стороны в сторону от корня к кончику языка)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Вдруг бежит щенок - звонкий голосок,</w:t>
      </w:r>
      <w:r w:rsidRPr="003D0548">
        <w:rPr>
          <w:b/>
          <w:color w:val="333333"/>
          <w:sz w:val="28"/>
          <w:szCs w:val="28"/>
        </w:rPr>
        <w:br/>
        <w:t>Хвостиком смахнул горох. Все разлетелось! </w:t>
      </w:r>
    </w:p>
    <w:p w:rsid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D0548">
        <w:rPr>
          <w:rStyle w:val="a5"/>
          <w:color w:val="333333"/>
          <w:sz w:val="28"/>
          <w:szCs w:val="28"/>
        </w:rPr>
        <w:t>(растирание силиконовой ложечкой  боковых краев языка)</w:t>
      </w:r>
      <w:r w:rsidRPr="003D0548">
        <w:rPr>
          <w:color w:val="333333"/>
          <w:sz w:val="28"/>
          <w:szCs w:val="28"/>
        </w:rPr>
        <w:br/>
      </w:r>
      <w:r w:rsidRPr="003D0548">
        <w:rPr>
          <w:b/>
          <w:color w:val="333333"/>
          <w:sz w:val="28"/>
          <w:szCs w:val="28"/>
        </w:rPr>
        <w:t>Тут пришел слон все потоптал – 3р</w:t>
      </w:r>
      <w:r w:rsidRPr="003D0548">
        <w:rPr>
          <w:color w:val="333333"/>
          <w:sz w:val="28"/>
          <w:szCs w:val="28"/>
        </w:rPr>
        <w:t>.</w:t>
      </w:r>
    </w:p>
    <w:p w:rsidR="003D0548" w:rsidRPr="003D0548" w:rsidRDefault="003D0548" w:rsidP="003D0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D0548">
        <w:rPr>
          <w:color w:val="333333"/>
          <w:sz w:val="28"/>
          <w:szCs w:val="28"/>
        </w:rPr>
        <w:t> </w:t>
      </w:r>
      <w:r w:rsidRPr="003D0548">
        <w:rPr>
          <w:rStyle w:val="a5"/>
          <w:color w:val="333333"/>
          <w:sz w:val="28"/>
          <w:szCs w:val="28"/>
        </w:rPr>
        <w:t>(спиралевидное надавливание по всей поверхности языка)</w:t>
      </w:r>
      <w:r w:rsidR="00E62373">
        <w:rPr>
          <w:rStyle w:val="a5"/>
          <w:color w:val="333333"/>
          <w:sz w:val="28"/>
          <w:szCs w:val="28"/>
        </w:rPr>
        <w:t>.</w:t>
      </w:r>
    </w:p>
    <w:p w:rsidR="003D0548" w:rsidRDefault="003D0548"/>
    <w:p w:rsidR="002C13BE" w:rsidRDefault="002C13BE"/>
    <w:p w:rsidR="002C13BE" w:rsidRDefault="002C13BE"/>
    <w:p w:rsidR="002C13BE" w:rsidRDefault="002C13BE"/>
    <w:p w:rsidR="002C13BE" w:rsidRDefault="002C13BE"/>
    <w:p w:rsidR="002C13BE" w:rsidRDefault="002C13BE"/>
    <w:p w:rsidR="002C13BE" w:rsidRDefault="002C13BE"/>
    <w:p w:rsidR="002C13BE" w:rsidRDefault="002C13BE" w:rsidP="002C1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BE">
        <w:rPr>
          <w:rFonts w:ascii="Times New Roman" w:hAnsi="Times New Roman" w:cs="Times New Roman"/>
          <w:b/>
          <w:sz w:val="28"/>
          <w:szCs w:val="28"/>
        </w:rPr>
        <w:lastRenderedPageBreak/>
        <w:t>Самомассаж ложками</w:t>
      </w:r>
    </w:p>
    <w:p w:rsidR="002C13BE" w:rsidRPr="00C73266" w:rsidRDefault="002C13BE" w:rsidP="002C1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Лоб погладили мы нежно</w:t>
      </w:r>
    </w:p>
    <w:p w:rsidR="002C13BE" w:rsidRPr="00C73266" w:rsidRDefault="002C13BE" w:rsidP="002C1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 xml:space="preserve">И расслабили прилежно. </w:t>
      </w:r>
    </w:p>
    <w:p w:rsidR="002C13BE" w:rsidRDefault="002C13BE" w:rsidP="002C13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3BE">
        <w:rPr>
          <w:rFonts w:ascii="Times New Roman" w:hAnsi="Times New Roman" w:cs="Times New Roman"/>
          <w:i/>
          <w:sz w:val="28"/>
          <w:szCs w:val="28"/>
        </w:rPr>
        <w:t>(поглаживание горками ложек вокруг лобных бугров).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А потом очки надели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И читали две недели.</w:t>
      </w:r>
    </w:p>
    <w:p w:rsidR="002C13BE" w:rsidRDefault="002C13BE" w:rsidP="002C1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поглаживание горками ложек вокруг глаз: начинаем от внутреннего угла бровей, ведем к наружному, далее – под глазом к его внутреннему углу)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Как погладить щеки нам,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Не сдвигая кожу там,</w:t>
      </w:r>
    </w:p>
    <w:p w:rsidR="002C13BE" w:rsidRDefault="002C13BE" w:rsidP="002C1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(круговое поглаживание горками ложек по щекам)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Растереть свои височки,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Надавив в последней точке,</w:t>
      </w:r>
    </w:p>
    <w:p w:rsidR="002C13BE" w:rsidRDefault="002C13BE" w:rsidP="002C1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(спиральное растирание горками ложек висков с фиксацией и легким нажатием в конце движения)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Покружиться меж бровей,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Чтобы стало веселей,</w:t>
      </w:r>
    </w:p>
    <w:p w:rsidR="002C13BE" w:rsidRDefault="002C13BE" w:rsidP="002C1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спиральное растирание пространства между бровями)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Повернуть боками ложки,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Вытирать со щечек крошки.</w:t>
      </w:r>
    </w:p>
    <w:p w:rsidR="002C13BE" w:rsidRDefault="002C13BE" w:rsidP="002C1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(движения снизу вверх по щекам боковой поверхностью черпака)</w:t>
      </w:r>
    </w:p>
    <w:p w:rsidR="002C13BE" w:rsidRPr="00C73266" w:rsidRDefault="002C13BE" w:rsidP="002C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 xml:space="preserve">После складочки скребем – </w:t>
      </w:r>
    </w:p>
    <w:p w:rsidR="00C73266" w:rsidRDefault="002C13BE" w:rsidP="002C1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(скребущее движение по носогубным складкам кончиками ложек)</w:t>
      </w:r>
    </w:p>
    <w:p w:rsidR="002C13BE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Нажимаем их потом.</w:t>
      </w:r>
    </w:p>
    <w:p w:rsidR="00C73266" w:rsidRDefault="00C73266" w:rsidP="00C7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266">
        <w:rPr>
          <w:rFonts w:ascii="Times New Roman" w:hAnsi="Times New Roman" w:cs="Times New Roman"/>
          <w:i/>
          <w:sz w:val="28"/>
          <w:szCs w:val="28"/>
        </w:rPr>
        <w:t>(неглубокие, но частые нажатия кончиками ложек по всей длине носогубных складок)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 xml:space="preserve">Поскребем по губкам тоже – </w:t>
      </w:r>
    </w:p>
    <w:p w:rsidR="00C73266" w:rsidRDefault="00C73266" w:rsidP="00C7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скребущее движение по верхней губе кончиками ложек)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Забывать о них негоже.</w:t>
      </w:r>
    </w:p>
    <w:p w:rsidR="00C73266" w:rsidRDefault="00C73266" w:rsidP="00C7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скребущее движение по нижней губе кончиками ложек)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И нажмем концами ложек,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Как нажать их мог бы ежик.</w:t>
      </w:r>
    </w:p>
    <w:p w:rsidR="00C73266" w:rsidRDefault="00C73266" w:rsidP="00C7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(неглубокие, но частые нажатия кончиками ложек по всей длине губ)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 xml:space="preserve">Разомнем </w:t>
      </w:r>
      <w:proofErr w:type="gramStart"/>
      <w:r w:rsidRPr="00C73266">
        <w:rPr>
          <w:rFonts w:ascii="Times New Roman" w:hAnsi="Times New Roman" w:cs="Times New Roman"/>
          <w:b/>
          <w:sz w:val="28"/>
          <w:szCs w:val="28"/>
        </w:rPr>
        <w:t>получше</w:t>
      </w:r>
      <w:proofErr w:type="gramEnd"/>
      <w:r w:rsidRPr="00C73266">
        <w:rPr>
          <w:rFonts w:ascii="Times New Roman" w:hAnsi="Times New Roman" w:cs="Times New Roman"/>
          <w:b/>
          <w:sz w:val="28"/>
          <w:szCs w:val="28"/>
        </w:rPr>
        <w:t xml:space="preserve"> щеки,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266">
        <w:rPr>
          <w:rFonts w:ascii="Times New Roman" w:hAnsi="Times New Roman" w:cs="Times New Roman"/>
          <w:b/>
          <w:sz w:val="28"/>
          <w:szCs w:val="28"/>
        </w:rPr>
        <w:t>Круг</w:t>
      </w:r>
      <w:proofErr w:type="gramEnd"/>
      <w:r w:rsidRPr="00C73266">
        <w:rPr>
          <w:rFonts w:ascii="Times New Roman" w:hAnsi="Times New Roman" w:cs="Times New Roman"/>
          <w:b/>
          <w:sz w:val="28"/>
          <w:szCs w:val="28"/>
        </w:rPr>
        <w:t xml:space="preserve"> рисуя там глубокий.</w:t>
      </w:r>
    </w:p>
    <w:p w:rsidR="00C73266" w:rsidRDefault="00C73266" w:rsidP="00C7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круговое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разминание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горками ложек щек, начиная от носогубных складок, далее к скулам, к жевательным мышцам и углам рта)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Там, где губок уголочки,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Крутим мелкие кружочки</w:t>
      </w:r>
    </w:p>
    <w:p w:rsidR="00C73266" w:rsidRDefault="00C73266" w:rsidP="00C7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(круговое разминание горками ложек возле углов рта)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 xml:space="preserve">Щеки можно </w:t>
      </w:r>
      <w:proofErr w:type="spellStart"/>
      <w:r w:rsidRPr="00C73266">
        <w:rPr>
          <w:rFonts w:ascii="Times New Roman" w:hAnsi="Times New Roman" w:cs="Times New Roman"/>
          <w:b/>
          <w:sz w:val="28"/>
          <w:szCs w:val="28"/>
        </w:rPr>
        <w:t>посдвигать</w:t>
      </w:r>
      <w:proofErr w:type="spellEnd"/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6">
        <w:rPr>
          <w:rFonts w:ascii="Times New Roman" w:hAnsi="Times New Roman" w:cs="Times New Roman"/>
          <w:b/>
          <w:sz w:val="28"/>
          <w:szCs w:val="28"/>
        </w:rPr>
        <w:t>Вверх и вниз, и вверх опять.</w:t>
      </w:r>
    </w:p>
    <w:p w:rsidR="00C73266" w:rsidRPr="00C73266" w:rsidRDefault="00C73266" w:rsidP="00C7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зигзагообразное разминание горками ложек от углов рта к козелкам.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Амплитуда движений – от скуловой кости до нижней челюсти).</w:t>
      </w:r>
      <w:proofErr w:type="gramEnd"/>
    </w:p>
    <w:sectPr w:rsidR="00C73266" w:rsidRPr="00C73266" w:rsidSect="00F438C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12" w:rsidRDefault="00D43212" w:rsidP="00D43212">
      <w:pPr>
        <w:spacing w:after="0" w:line="240" w:lineRule="auto"/>
      </w:pPr>
      <w:r>
        <w:separator/>
      </w:r>
    </w:p>
  </w:endnote>
  <w:endnote w:type="continuationSeparator" w:id="1">
    <w:p w:rsidR="00D43212" w:rsidRDefault="00D43212" w:rsidP="00D4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3282"/>
      <w:docPartObj>
        <w:docPartGallery w:val="Page Numbers (Bottom of Page)"/>
        <w:docPartUnique/>
      </w:docPartObj>
    </w:sdtPr>
    <w:sdtContent>
      <w:p w:rsidR="00D43212" w:rsidRDefault="00897667">
        <w:pPr>
          <w:pStyle w:val="aa"/>
          <w:jc w:val="center"/>
        </w:pPr>
        <w:fldSimple w:instr=" PAGE   \* MERGEFORMAT ">
          <w:r w:rsidR="00F438C5">
            <w:rPr>
              <w:noProof/>
            </w:rPr>
            <w:t>2</w:t>
          </w:r>
        </w:fldSimple>
      </w:p>
    </w:sdtContent>
  </w:sdt>
  <w:p w:rsidR="00D43212" w:rsidRDefault="00D432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12" w:rsidRDefault="00D43212" w:rsidP="00D43212">
      <w:pPr>
        <w:spacing w:after="0" w:line="240" w:lineRule="auto"/>
      </w:pPr>
      <w:r>
        <w:separator/>
      </w:r>
    </w:p>
  </w:footnote>
  <w:footnote w:type="continuationSeparator" w:id="1">
    <w:p w:rsidR="00D43212" w:rsidRDefault="00D43212" w:rsidP="00D4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668"/>
    <w:multiLevelType w:val="hybridMultilevel"/>
    <w:tmpl w:val="0C36CE9E"/>
    <w:lvl w:ilvl="0" w:tplc="058C3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97EA2"/>
    <w:multiLevelType w:val="multilevel"/>
    <w:tmpl w:val="CD72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606"/>
    <w:rsid w:val="0027067E"/>
    <w:rsid w:val="00286A10"/>
    <w:rsid w:val="0029589B"/>
    <w:rsid w:val="002C13BE"/>
    <w:rsid w:val="002E3659"/>
    <w:rsid w:val="00333A78"/>
    <w:rsid w:val="00377606"/>
    <w:rsid w:val="003D0548"/>
    <w:rsid w:val="003E2B47"/>
    <w:rsid w:val="00747CBC"/>
    <w:rsid w:val="007A0CF1"/>
    <w:rsid w:val="00897667"/>
    <w:rsid w:val="008B762C"/>
    <w:rsid w:val="008E5CF7"/>
    <w:rsid w:val="00963575"/>
    <w:rsid w:val="009C092F"/>
    <w:rsid w:val="00BC4B4E"/>
    <w:rsid w:val="00C73266"/>
    <w:rsid w:val="00D43212"/>
    <w:rsid w:val="00D76726"/>
    <w:rsid w:val="00D82BBA"/>
    <w:rsid w:val="00E62373"/>
    <w:rsid w:val="00F4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0548"/>
    <w:rPr>
      <w:b/>
      <w:bCs/>
    </w:rPr>
  </w:style>
  <w:style w:type="character" w:styleId="a5">
    <w:name w:val="Emphasis"/>
    <w:basedOn w:val="a0"/>
    <w:qFormat/>
    <w:rsid w:val="003D0548"/>
    <w:rPr>
      <w:i/>
      <w:iCs/>
    </w:rPr>
  </w:style>
  <w:style w:type="character" w:styleId="a6">
    <w:name w:val="Hyperlink"/>
    <w:basedOn w:val="a0"/>
    <w:uiPriority w:val="99"/>
    <w:unhideWhenUsed/>
    <w:rsid w:val="00D43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43212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4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3212"/>
  </w:style>
  <w:style w:type="paragraph" w:styleId="aa">
    <w:name w:val="footer"/>
    <w:basedOn w:val="a"/>
    <w:link w:val="ab"/>
    <w:uiPriority w:val="99"/>
    <w:unhideWhenUsed/>
    <w:rsid w:val="00D4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12</cp:revision>
  <cp:lastPrinted>2017-10-31T23:42:00Z</cp:lastPrinted>
  <dcterms:created xsi:type="dcterms:W3CDTF">2017-10-25T04:27:00Z</dcterms:created>
  <dcterms:modified xsi:type="dcterms:W3CDTF">2017-10-31T23:43:00Z</dcterms:modified>
</cp:coreProperties>
</file>