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44" w:rsidRDefault="0034010F" w:rsidP="0034010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КВИТОКСКАЯ СРЕДНЯЯ ОБЩЕОБРАЗОВАТЕЛЬНАЯ ШКОЛА № 1</w:t>
      </w:r>
    </w:p>
    <w:p w:rsidR="0034010F" w:rsidRDefault="0034010F" w:rsidP="003401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«ЧЕБУРАШКА»</w:t>
      </w:r>
    </w:p>
    <w:p w:rsidR="0034010F" w:rsidRPr="0034010F" w:rsidRDefault="0034010F" w:rsidP="0034010F">
      <w:pPr>
        <w:rPr>
          <w:rFonts w:ascii="Times New Roman" w:hAnsi="Times New Roman" w:cs="Times New Roman"/>
          <w:sz w:val="24"/>
          <w:szCs w:val="24"/>
        </w:rPr>
      </w:pPr>
    </w:p>
    <w:p w:rsidR="0034010F" w:rsidRDefault="0034010F" w:rsidP="0034010F">
      <w:pPr>
        <w:rPr>
          <w:rFonts w:ascii="Times New Roman" w:hAnsi="Times New Roman" w:cs="Times New Roman"/>
          <w:sz w:val="24"/>
          <w:szCs w:val="24"/>
        </w:rPr>
      </w:pPr>
    </w:p>
    <w:p w:rsidR="003D0A67" w:rsidRPr="003D0A67" w:rsidRDefault="003D0A67" w:rsidP="0034010F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D0A67">
        <w:rPr>
          <w:rFonts w:ascii="Times New Roman" w:hAnsi="Times New Roman" w:cs="Times New Roman"/>
          <w:b/>
          <w:i/>
          <w:sz w:val="72"/>
          <w:szCs w:val="72"/>
        </w:rPr>
        <w:t xml:space="preserve">Информация </w:t>
      </w:r>
    </w:p>
    <w:p w:rsidR="003D0A67" w:rsidRDefault="003D0A67" w:rsidP="0034010F">
      <w:pPr>
        <w:tabs>
          <w:tab w:val="left" w:pos="4155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D0A67">
        <w:rPr>
          <w:rFonts w:ascii="Times New Roman" w:hAnsi="Times New Roman" w:cs="Times New Roman"/>
          <w:b/>
          <w:sz w:val="56"/>
          <w:szCs w:val="56"/>
        </w:rPr>
        <w:t>о проведенных мероприятиях, посвященных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3D0A67">
        <w:rPr>
          <w:rFonts w:ascii="Times New Roman" w:hAnsi="Times New Roman" w:cs="Times New Roman"/>
          <w:b/>
          <w:i/>
          <w:sz w:val="72"/>
          <w:szCs w:val="72"/>
        </w:rPr>
        <w:t>«ВСЕМИРНОМУ ДНЮ РЕБЕНКА»</w:t>
      </w:r>
    </w:p>
    <w:p w:rsidR="00600BFB" w:rsidRDefault="00600BFB" w:rsidP="0034010F">
      <w:pPr>
        <w:tabs>
          <w:tab w:val="left" w:pos="415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BFB">
        <w:rPr>
          <w:rFonts w:ascii="Times New Roman" w:hAnsi="Times New Roman" w:cs="Times New Roman"/>
          <w:b/>
          <w:i/>
          <w:noProof/>
          <w:sz w:val="72"/>
          <w:szCs w:val="72"/>
        </w:rPr>
        <w:drawing>
          <wp:inline distT="0" distB="0" distL="0" distR="0">
            <wp:extent cx="4906633" cy="3449614"/>
            <wp:effectExtent l="19050" t="0" r="8267" b="0"/>
            <wp:docPr id="1" name="Рисунок 1" descr="C:\Users\winner\Desktop\День ребенка\k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er\Desktop\День ребенка\klu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269" cy="34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67" w:rsidRPr="003D0A67" w:rsidRDefault="003D0A67" w:rsidP="003D0A67">
      <w:pPr>
        <w:rPr>
          <w:rFonts w:ascii="Times New Roman" w:hAnsi="Times New Roman" w:cs="Times New Roman"/>
          <w:sz w:val="72"/>
          <w:szCs w:val="72"/>
        </w:rPr>
      </w:pPr>
    </w:p>
    <w:p w:rsidR="003D0A67" w:rsidRDefault="003D0A67" w:rsidP="00600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BFB">
        <w:rPr>
          <w:rFonts w:ascii="Times New Roman" w:hAnsi="Times New Roman" w:cs="Times New Roman"/>
          <w:sz w:val="28"/>
          <w:szCs w:val="28"/>
        </w:rPr>
        <w:t>Квиток, 2016</w:t>
      </w:r>
    </w:p>
    <w:p w:rsidR="00964178" w:rsidRDefault="00964178" w:rsidP="00600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178" w:rsidRDefault="00964178" w:rsidP="00964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«Все яснее и яснее вижу, что ключ ко всему – в воспитании, там развязка всего. Это длинный, но верный путь».</w:t>
      </w:r>
    </w:p>
    <w:p w:rsidR="00964178" w:rsidRPr="00600BFB" w:rsidRDefault="00964178" w:rsidP="0096417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Толстой</w:t>
      </w:r>
    </w:p>
    <w:p w:rsidR="002A45AC" w:rsidRDefault="002A45AC" w:rsidP="00600BF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828"/>
        <w:gridCol w:w="8636"/>
      </w:tblGrid>
      <w:tr w:rsidR="00964178" w:rsidRPr="00FB0447" w:rsidTr="00964178">
        <w:tc>
          <w:tcPr>
            <w:tcW w:w="828" w:type="dxa"/>
          </w:tcPr>
          <w:p w:rsidR="00964178" w:rsidRPr="00FB0447" w:rsidRDefault="00964178" w:rsidP="00FB0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044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B0447">
              <w:rPr>
                <w:sz w:val="28"/>
                <w:szCs w:val="28"/>
              </w:rPr>
              <w:t>/</w:t>
            </w:r>
            <w:proofErr w:type="spellStart"/>
            <w:r w:rsidRPr="00FB044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36" w:type="dxa"/>
          </w:tcPr>
          <w:p w:rsidR="00964178" w:rsidRPr="00FB0447" w:rsidRDefault="00964178" w:rsidP="00FB0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Название мероприятий</w:t>
            </w:r>
          </w:p>
        </w:tc>
      </w:tr>
      <w:tr w:rsidR="00964178" w:rsidRPr="00FB0447" w:rsidTr="00964178">
        <w:tc>
          <w:tcPr>
            <w:tcW w:w="828" w:type="dxa"/>
          </w:tcPr>
          <w:p w:rsidR="00964178" w:rsidRPr="00FB0447" w:rsidRDefault="00964178" w:rsidP="00FB0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1</w:t>
            </w:r>
          </w:p>
        </w:tc>
        <w:tc>
          <w:tcPr>
            <w:tcW w:w="8636" w:type="dxa"/>
          </w:tcPr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Познавательные беседы с детьми: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«Я ребенок, я имею право»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 xml:space="preserve"> «Уроки безопасности»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«Счастливое время-детство»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«Что нельзя носить в детский сад»</w:t>
            </w:r>
          </w:p>
        </w:tc>
      </w:tr>
      <w:tr w:rsidR="00964178" w:rsidRPr="00FB0447" w:rsidTr="00964178">
        <w:tc>
          <w:tcPr>
            <w:tcW w:w="828" w:type="dxa"/>
          </w:tcPr>
          <w:p w:rsidR="00964178" w:rsidRPr="00FB0447" w:rsidRDefault="00964178" w:rsidP="007F33A2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2</w:t>
            </w:r>
          </w:p>
        </w:tc>
        <w:tc>
          <w:tcPr>
            <w:tcW w:w="8636" w:type="dxa"/>
          </w:tcPr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Игровые занятия со сказочными героями в форме путешествий в Солнечный город с Незнайкой, в Изумрудный город</w:t>
            </w:r>
          </w:p>
        </w:tc>
      </w:tr>
      <w:tr w:rsidR="00964178" w:rsidRPr="00FB0447" w:rsidTr="00964178">
        <w:tc>
          <w:tcPr>
            <w:tcW w:w="828" w:type="dxa"/>
          </w:tcPr>
          <w:p w:rsidR="00964178" w:rsidRPr="00FB0447" w:rsidRDefault="00964178" w:rsidP="000578B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3</w:t>
            </w:r>
          </w:p>
        </w:tc>
        <w:tc>
          <w:tcPr>
            <w:tcW w:w="8636" w:type="dxa"/>
          </w:tcPr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«Неразлучные друзья – взрослые и дети»</w:t>
            </w:r>
          </w:p>
        </w:tc>
      </w:tr>
      <w:tr w:rsidR="00964178" w:rsidRPr="00FB0447" w:rsidTr="00964178">
        <w:tc>
          <w:tcPr>
            <w:tcW w:w="828" w:type="dxa"/>
          </w:tcPr>
          <w:p w:rsidR="00964178" w:rsidRPr="00FB0447" w:rsidRDefault="00964178" w:rsidP="000578B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4</w:t>
            </w:r>
          </w:p>
        </w:tc>
        <w:tc>
          <w:tcPr>
            <w:tcW w:w="8636" w:type="dxa"/>
          </w:tcPr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Выставка детских рисунков «Счастливое детство»</w:t>
            </w:r>
          </w:p>
        </w:tc>
      </w:tr>
      <w:tr w:rsidR="00964178" w:rsidRPr="00FB0447" w:rsidTr="00964178">
        <w:trPr>
          <w:trHeight w:val="523"/>
        </w:trPr>
        <w:tc>
          <w:tcPr>
            <w:tcW w:w="828" w:type="dxa"/>
          </w:tcPr>
          <w:p w:rsidR="00964178" w:rsidRPr="00FB0447" w:rsidRDefault="00964178" w:rsidP="000578B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36" w:type="dxa"/>
          </w:tcPr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стендов: « Я ребенок, я имею право», </w:t>
            </w:r>
            <w:r w:rsidRPr="00FB0447">
              <w:rPr>
                <w:sz w:val="28"/>
                <w:szCs w:val="28"/>
              </w:rPr>
              <w:t>«Дом желаний и пожеланий»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</w:p>
        </w:tc>
      </w:tr>
      <w:tr w:rsidR="00964178" w:rsidRPr="00FB0447" w:rsidTr="00964178">
        <w:trPr>
          <w:trHeight w:val="523"/>
        </w:trPr>
        <w:tc>
          <w:tcPr>
            <w:tcW w:w="828" w:type="dxa"/>
          </w:tcPr>
          <w:p w:rsidR="00964178" w:rsidRDefault="00964178" w:rsidP="000578BD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36" w:type="dxa"/>
          </w:tcPr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игры и игрушки.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игры: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«Чьи права нарушены?», «Назови права героев», «Спасите </w:t>
            </w:r>
            <w:proofErr w:type="spellStart"/>
            <w:r>
              <w:rPr>
                <w:sz w:val="28"/>
                <w:szCs w:val="28"/>
              </w:rPr>
              <w:t>Чипполино</w:t>
            </w:r>
            <w:proofErr w:type="spellEnd"/>
            <w:r>
              <w:rPr>
                <w:sz w:val="28"/>
                <w:szCs w:val="28"/>
              </w:rPr>
              <w:t xml:space="preserve">», «Как исправить </w:t>
            </w:r>
            <w:proofErr w:type="spellStart"/>
            <w:r>
              <w:rPr>
                <w:sz w:val="28"/>
                <w:szCs w:val="28"/>
              </w:rPr>
              <w:t>Бармалея</w:t>
            </w:r>
            <w:proofErr w:type="spellEnd"/>
            <w:r>
              <w:rPr>
                <w:sz w:val="28"/>
                <w:szCs w:val="28"/>
              </w:rPr>
              <w:t>?», «Помогите Буратино», «Подбери пословицы к картинкам», «Какими правами пользовались персонажи?»</w:t>
            </w:r>
          </w:p>
        </w:tc>
      </w:tr>
      <w:tr w:rsidR="00964178" w:rsidRPr="00FB0447" w:rsidTr="00964178">
        <w:tc>
          <w:tcPr>
            <w:tcW w:w="828" w:type="dxa"/>
          </w:tcPr>
          <w:p w:rsidR="00964178" w:rsidRPr="00FB0447" w:rsidRDefault="00964178" w:rsidP="00FB0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36" w:type="dxa"/>
          </w:tcPr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«Праздник детства»</w:t>
            </w:r>
            <w:r>
              <w:rPr>
                <w:sz w:val="28"/>
                <w:szCs w:val="28"/>
              </w:rPr>
              <w:t>,</w:t>
            </w:r>
          </w:p>
          <w:p w:rsidR="00964178" w:rsidRPr="00FB0447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 w:rsidRPr="00FB0447">
              <w:rPr>
                <w:sz w:val="28"/>
                <w:szCs w:val="28"/>
              </w:rPr>
              <w:t>«День добра»</w:t>
            </w:r>
          </w:p>
        </w:tc>
      </w:tr>
      <w:tr w:rsidR="00964178" w:rsidRPr="00FB0447" w:rsidTr="00964178">
        <w:tc>
          <w:tcPr>
            <w:tcW w:w="828" w:type="dxa"/>
          </w:tcPr>
          <w:p w:rsidR="00964178" w:rsidRDefault="00964178" w:rsidP="00FB0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36" w:type="dxa"/>
          </w:tcPr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родителями: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 дискуссии «Наказывая, подумай, зачем?»,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«Научите ребенка делать добро»,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рекомендаций по проблеме,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информационных стендов в каждой группе детского сада «Правам ребенка посвящается»</w:t>
            </w:r>
          </w:p>
        </w:tc>
      </w:tr>
      <w:tr w:rsidR="00964178" w:rsidRPr="00FB0447" w:rsidTr="00964178">
        <w:tc>
          <w:tcPr>
            <w:tcW w:w="828" w:type="dxa"/>
          </w:tcPr>
          <w:p w:rsidR="00964178" w:rsidRDefault="00964178" w:rsidP="00FB0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36" w:type="dxa"/>
          </w:tcPr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педагогами: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документов,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информационных стендов,</w:t>
            </w:r>
          </w:p>
          <w:p w:rsidR="00964178" w:rsidRDefault="00964178" w:rsidP="008C37F3">
            <w:pPr>
              <w:tabs>
                <w:tab w:val="left" w:pos="1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 «Положение детей в России»</w:t>
            </w:r>
          </w:p>
        </w:tc>
      </w:tr>
    </w:tbl>
    <w:p w:rsidR="00FB0447" w:rsidRPr="003D0A67" w:rsidRDefault="00FB0447" w:rsidP="00600BFB">
      <w:pPr>
        <w:rPr>
          <w:rFonts w:ascii="Times New Roman" w:hAnsi="Times New Roman" w:cs="Times New Roman"/>
          <w:sz w:val="32"/>
          <w:szCs w:val="32"/>
        </w:rPr>
      </w:pPr>
    </w:p>
    <w:sectPr w:rsidR="00FB0447" w:rsidRPr="003D0A67" w:rsidSect="00A8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10F"/>
    <w:rsid w:val="002A45AC"/>
    <w:rsid w:val="0034010F"/>
    <w:rsid w:val="003D0A67"/>
    <w:rsid w:val="00417B18"/>
    <w:rsid w:val="00600BFB"/>
    <w:rsid w:val="008A7CDA"/>
    <w:rsid w:val="00964178"/>
    <w:rsid w:val="00A86D44"/>
    <w:rsid w:val="00E955AC"/>
    <w:rsid w:val="00FB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BF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0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Чебурашка</cp:lastModifiedBy>
  <cp:revision>7</cp:revision>
  <dcterms:created xsi:type="dcterms:W3CDTF">2016-11-18T03:02:00Z</dcterms:created>
  <dcterms:modified xsi:type="dcterms:W3CDTF">2016-11-18T05:34:00Z</dcterms:modified>
</cp:coreProperties>
</file>