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E" w:rsidRDefault="00D00B2E" w:rsidP="00D0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</w:t>
      </w:r>
    </w:p>
    <w:p w:rsidR="00D00B2E" w:rsidRDefault="00D00B2E" w:rsidP="00D00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Подготовительная группа</w:t>
      </w:r>
    </w:p>
    <w:p w:rsidR="00D00B2E" w:rsidRDefault="00D00B2E" w:rsidP="00D00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Велигдус. О.В.</w:t>
      </w:r>
    </w:p>
    <w:p w:rsidR="00D00B2E" w:rsidRDefault="00D00B2E" w:rsidP="00D0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социально-коммуникативному развитию</w:t>
      </w:r>
    </w:p>
    <w:p w:rsidR="00D00B2E" w:rsidRDefault="00D00B2E" w:rsidP="00D0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познавательному развитию</w:t>
      </w:r>
    </w:p>
    <w:p w:rsidR="00D00B2E" w:rsidRDefault="00D00B2E" w:rsidP="00D0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речевому развитию</w:t>
      </w:r>
    </w:p>
    <w:p w:rsidR="00D00B2E" w:rsidRDefault="00D00B2E" w:rsidP="00D0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художественно-эстетическому развитию</w:t>
      </w:r>
    </w:p>
    <w:p w:rsidR="00D00B2E" w:rsidRDefault="00D00B2E" w:rsidP="00D0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физическому развитию</w:t>
      </w:r>
    </w:p>
    <w:p w:rsidR="00F76615" w:rsidRDefault="00F76615"/>
    <w:p w:rsidR="00D00B2E" w:rsidRDefault="00D00B2E"/>
    <w:p w:rsidR="00D00B2E" w:rsidRDefault="00D00B2E"/>
    <w:p w:rsidR="00D00B2E" w:rsidRDefault="00D00B2E"/>
    <w:p w:rsidR="00D00B2E" w:rsidRDefault="00D00B2E"/>
    <w:p w:rsidR="00D00B2E" w:rsidRDefault="00D00B2E"/>
    <w:p w:rsidR="00D00B2E" w:rsidRDefault="00D00B2E"/>
    <w:p w:rsidR="00183DA1" w:rsidRDefault="00183DA1"/>
    <w:p w:rsidR="00183DA1" w:rsidRDefault="00183DA1"/>
    <w:p w:rsidR="00183DA1" w:rsidRDefault="00183DA1">
      <w:r>
        <w:rPr>
          <w:noProof/>
        </w:rPr>
        <w:lastRenderedPageBreak/>
        <w:drawing>
          <wp:inline distT="0" distB="0" distL="0" distR="0">
            <wp:extent cx="9251950" cy="6726940"/>
            <wp:effectExtent l="19050" t="0" r="6350" b="0"/>
            <wp:docPr id="6" name="Рисунок 1" descr="C:\Users\winner\Desktop\с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ск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A1" w:rsidRDefault="00183DA1" w:rsidP="00183D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социально личностному развитию.  Риторика</w:t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Ты - словечко, я - словечко"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Рабочая программа  </w:t>
      </w:r>
      <w:r>
        <w:rPr>
          <w:rFonts w:ascii="Times New Roman" w:hAnsi="Times New Roman" w:cs="Times New Roman"/>
          <w:b/>
          <w:sz w:val="24"/>
          <w:szCs w:val="24"/>
        </w:rPr>
        <w:t>курса «Риторика»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«Ты словечко, я словечко»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и является обязательной частью  образовательной программы  дошкольного образования.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Предлагаемая программа является первой попыткой организовать целенаправленную работу по обучению детей 6-7 лет  общению. Хотя в дошкольных учреждениях уделяется не мало внимания развитию речи, однако специальной разработанной системы по обучению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бщения нет. дошкольный курс риторики призван как можно раньше знакомить детей с вопросами культуры речевого поведения, что несомненно, «окажет благотворительное влияние на результаты последующей работы в этом направлении.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курса  является: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 первых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 у дошкольников  осознанного отношения к оценке речевого  поступка с точки зрения нравственных ценностей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 вторых развитие у детей чувства коммуникативной целесообразности высказывания;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использование потенциальных возможностей дошкольников в совершенствовании устной речи;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четвертых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разгрузка довольно насыщенной программы по риторике для начальной школы.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этим главные задачи курса дошкольной риторики могут быть сформированные  следующим образом: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учить дошкольников видеть в слове не только средство общения, но и орудие, способное влиять на собеседника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негативно; практически реализовывать главную задачу бережно относится к слову, с которым мы обращаемся к собеседнику;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способствовать разрушению психического барьера, возникающего при общении ребенка с собеседником в разных речевых ситуациях. 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познакомить дошкольников с наиболее употребительными (для данного возраста) устными речевыми жанрами;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совершенствовать невербальные средства общения;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подготовить дошкольников к восприятию курса "Детская риторика"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курса </w:t>
      </w:r>
      <w:r>
        <w:rPr>
          <w:rFonts w:ascii="Times New Roman" w:hAnsi="Times New Roman" w:cs="Times New Roman"/>
          <w:b/>
          <w:sz w:val="24"/>
          <w:szCs w:val="24"/>
        </w:rPr>
        <w:t>основные линии программы таковы: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нравственный аспект речевого поведения;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речевой этикет в разных ситуациях  общения (формы приветствия и прощания, формы выражения благодарности и извинения, разговор по телефону и др.)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-средства выразительности устной речи (интонация, темп, скорость речи, громкость звучания, тембр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слушания;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невербальные средства общения (мимика, жесты, телодвижения)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 могут: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собственное речевое поведение и речевое поведение другого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так говорить можно, как нельзя; так верно выражена мысль так не верно выражена мысль ; так хорошо звучит речь так плохо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-ориентироваться в разных ситуациях общения, учитывая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обращается говорящий, с какой целью, какие формы речевого  этикета будет использовать;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своим голосом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понимать когда нужно говорить громко - тихо, быстро-медленно, с какой интонацией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-соотносить вербальные и невербальные   средства общения.</w:t>
      </w:r>
    </w:p>
    <w:p w:rsidR="00183DA1" w:rsidRDefault="00183DA1" w:rsidP="00183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DA1" w:rsidRDefault="00183DA1" w:rsidP="00183DA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педагогов. «Ты словечко, я словечко»</w:t>
      </w:r>
    </w:p>
    <w:p w:rsidR="00183DA1" w:rsidRDefault="00183DA1" w:rsidP="00183DA1">
      <w:pPr>
        <w:spacing w:after="0" w:line="240" w:lineRule="auto"/>
        <w:ind w:left="360"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183DA1" w:rsidRDefault="00183DA1" w:rsidP="00183DA1">
      <w:pPr>
        <w:pStyle w:val="Default"/>
        <w:ind w:left="435"/>
        <w:rPr>
          <w:b/>
          <w:u w:val="single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Риторике </w:t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 словечко, я словечко»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занятий в год  38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 в неделю  1 час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516"/>
        <w:gridCol w:w="8673"/>
        <w:gridCol w:w="2085"/>
        <w:gridCol w:w="19"/>
        <w:gridCol w:w="2040"/>
      </w:tblGrid>
      <w:tr w:rsidR="00183DA1" w:rsidTr="00183DA1">
        <w:trPr>
          <w:trHeight w:val="27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83DA1" w:rsidTr="00183DA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DA1" w:rsidRDefault="00183DA1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планируемые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стартовый мониторинг(2 часа)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Знакомьтесь!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общение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люди общаются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бывает разным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общение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 она беззвучно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общение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быть вежливым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свидание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кому? зачем? как?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голос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или громко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Поспешишь людей насмешишь</w:t>
            </w:r>
            <w:proofErr w:type="gramEnd"/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сломай язык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тоном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улыбки стало всем светлей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общаться без слов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13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я сказал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20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обратиться к собеседнику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56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обратиться с просьбой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66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забудь извиниться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14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17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Алло! алло!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52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Ты-слушатель</w:t>
            </w:r>
            <w:proofErr w:type="spellEnd"/>
            <w:proofErr w:type="gramEnd"/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4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ты слушатель?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09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5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только раз в году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08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зритель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6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не воробей,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вылетит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поймаешь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15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без друзей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корней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15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и вспоминаем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15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15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по социально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личностному</w:t>
      </w:r>
      <w:proofErr w:type="gramEnd"/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познаю себя"  М.В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Корепанова</w:t>
      </w:r>
      <w:proofErr w:type="spellEnd"/>
    </w:p>
    <w:p w:rsidR="00183DA1" w:rsidRDefault="00183DA1" w:rsidP="00183D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по </w:t>
      </w:r>
      <w:r>
        <w:rPr>
          <w:rFonts w:ascii="Times New Roman" w:hAnsi="Times New Roman" w:cs="Times New Roman"/>
          <w:b/>
          <w:i/>
          <w:sz w:val="24"/>
          <w:szCs w:val="24"/>
        </w:rPr>
        <w:t>курсу «Социально-личностное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составлено на основе авторской  программы «Познаю себя»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учреждения.</w:t>
      </w:r>
    </w:p>
    <w:p w:rsidR="00183DA1" w:rsidRDefault="00183DA1" w:rsidP="00183D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работы по социально-коммуникативному развитию ребёнка должно быть направлено на достижение целей его позитивной социализации,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дошкольному возрасту видам деятельности. В первые семь лет ребёнок 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знавать, преобразовывать и эмоционально осваивать мир.</w:t>
      </w:r>
    </w:p>
    <w:p w:rsidR="00183DA1" w:rsidRDefault="00183DA1" w:rsidP="00183DA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Ребёнок не стоит перед окружающим миром один на один. Его 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ношения к миру всегда опосредованы отношением человека к другим людям, его деятельность всегда включена в общение. Ребёнок развивается, воспринимая от взрослых информацию о себе, о мире не пассивно, а главным образом в процессе деятельности, общения. Поведение ребёнка, так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соотносится с его представлениями о самом себе и о том, каким он должен или хотел бы быть. Положительное восприятие малышом собственного «я» непосредственным образом влияет на успешность деятельности, способность приобретать друзей, умение видеть их положительные качества в ситуациях взаимодействия. В процессе взаимодействия с внешним миром ребёнок, выступая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активно 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лицом, познаёт его, а вместе с тем познаёт и себя. Через самопознание ребёнок приходит к определённому знанию о самом себе и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от 2 до 7 лет программа представлена по разделам: «Я среди других», «Что я могу», «Я и другие». Базисной для всех этапов является идея «К познанию мира через познание себя». 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накопления и формирования детьми опыта 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познания и самореализации в системе социальных отношений.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умеет слушать взрослого и выполнять его инструкции, работать по правилу и по образцу; умеет договариваться, согласовывать действия совместно со сверстником, контролировать свои действия и действия партнёра, исправлять свои и его ошибки; – имеет близкого друга (друзей), с которым с удовольствием общается, участвует в общих делах, обсуждает события, делится своими мыслями, переживаниями, мечтами;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владеет конструктивными способами взаимодействия с детьми и взрослыми (договаривается, обменивается предметами, распределяет действия при сотрудничестве).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сюжетно-ролевой игре разыгрывает события из личной жизни, дополняя и приукрашивая действительность желаемым;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>, соответствующую его гендерной принадлежности;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 способен самостоятельно действовать (в повседневной жизни, в различных видах детской деятельности), в случаях затруднений обращается за помощью к взрослому; владеет конструктивными способами взаимодействия с детьми и взрослыми (договаривается, обменивается предметами, распределяет действия при сотрудничестве), способен выбрать верную линию поведения по отношению к людям разного возраста, проявлять уважение к старшим; умеет соотнести свои поступки с нормами и правилами поведения;</w:t>
      </w:r>
      <w:proofErr w:type="gramEnd"/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поведение устойчивое, положительно направленное; развивается способность к соподчинению мотивов поступков, к произвольной регуляции своих действий; умеет соотнести свои поступки с нормами и правилами поведения; формируются задатки произвольного поведения; в поведении и взаимоотношениях учитывает свой прошлый опыт, нравственные представления и оценки, мнение окружающих; наблюдаются волевые проявления: может сдержаться, проявить терпение, настойчивость;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терпим к людям независимо от их социального происхождения, национальной и расовой принадлежности, языка, пола, возраста, личностного и поведенческого своеобразия;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идентифицирует себя с тем или иным полом, умеет описывать свою внешность, некоторые черты характера, рассказывать о своих увлечениях, переживаниях, любимых друзьях; проявляет потребность к беседам на личностные темы; желание делиться своими чувствами, впечатлениями;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знает своё имя, отчество, фамилию, домашний адрес; имя, отчество, профессии родителей, ближайших родственников; семейные традиции; гордится своей семьёй, а также проявляет интерес к будущей позиции школьника; </w:t>
      </w:r>
      <w:proofErr w:type="gramEnd"/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имеет представление о малой и большой Родине, её природе, достижениях людей;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владеет знаниями о своём городе (селе), достопримечательностях, музеях, театрах, памятниках культуры и народным героям; имеет первоначальные представления о государстве (президент, армия и т.д.), его символах (герб, флаг, гимн), государственных праздниках; многонациональном составе народов России; народной и национальной культуре, предметах быта, игрушках и играх; </w:t>
      </w:r>
      <w:proofErr w:type="gramEnd"/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>- игровые атрибуты;- аудиоматериалы;- магнитофон.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пособие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1.Корепанова М.В.,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 Познаю себя. Методические рекомендации к программе социально-личностного развития детей дошкольного возраста. - М.: Баласс, 2012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 Это - я. Пособие для старших дошкольников по курсу «Познаю себя».- М.: Баласс,2012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 занятий  по  социально личностному развитию детей</w:t>
      </w: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«Познаю себя»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год 38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неделю 1</w:t>
      </w:r>
    </w:p>
    <w:tbl>
      <w:tblPr>
        <w:tblStyle w:val="a5"/>
        <w:tblW w:w="0" w:type="auto"/>
        <w:tblLook w:val="04A0"/>
      </w:tblPr>
      <w:tblGrid>
        <w:gridCol w:w="1073"/>
        <w:gridCol w:w="8788"/>
        <w:gridCol w:w="2484"/>
        <w:gridCol w:w="21"/>
        <w:gridCol w:w="2420"/>
      </w:tblGrid>
      <w:tr w:rsidR="00183DA1" w:rsidTr="00183DA1">
        <w:trPr>
          <w:trHeight w:val="390"/>
        </w:trPr>
        <w:tc>
          <w:tcPr>
            <w:tcW w:w="1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83DA1" w:rsidTr="00183DA1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183DA1" w:rsidTr="00183DA1">
        <w:trPr>
          <w:trHeight w:val="388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стартовый мониторинг(2 часа)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81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среди других 19 часов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Острова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острове плакс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острова плакс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острова плакс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Клокочущий вулкан стр98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клокочущего вулкана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клокочущего вулкана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клокочущего вулкана  стр107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Дремучий лес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дремучего  леса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дремучего леса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дремучего леса стр118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планета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удивительной планеты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удивительной страны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 удивительной палены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ты такой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они такие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Что я могу 4 часа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могу делать хорошего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Смелость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Я и другие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Я и другие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продолжение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интересному человеку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ситуации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Положить   этому конец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Дразнить и докучать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Чью сторону ты примешь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38 занятия в год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A1" w:rsidRDefault="00183DA1">
      <w:r>
        <w:rPr>
          <w:noProof/>
        </w:rPr>
        <w:lastRenderedPageBreak/>
        <w:drawing>
          <wp:inline distT="0" distB="0" distL="0" distR="0">
            <wp:extent cx="9251950" cy="6726940"/>
            <wp:effectExtent l="19050" t="0" r="6350" b="0"/>
            <wp:docPr id="7" name="Рисунок 2" descr="C:\Users\winner\Desktop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пр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 ознакомление с окружающим</w:t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«Здравствуй мир»</w:t>
      </w:r>
    </w:p>
    <w:p w:rsidR="00183DA1" w:rsidRDefault="00183DA1" w:rsidP="00183DA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Рабочая  программа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 «Ознакомление с окружающим миром»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«Здравствуй мир» </w:t>
      </w:r>
      <w:r>
        <w:rPr>
          <w:rFonts w:ascii="Times New Roman" w:hAnsi="Times New Roman" w:cs="Times New Roman"/>
          <w:sz w:val="24"/>
          <w:lang w:eastAsia="ja-JP"/>
        </w:rPr>
        <w:t>А.А.Вахрушева</w:t>
      </w:r>
      <w:r>
        <w:rPr>
          <w:rFonts w:ascii="Times New Roman" w:hAnsi="Times New Roman" w:cs="Times New Roman"/>
          <w:sz w:val="24"/>
          <w:szCs w:val="24"/>
        </w:rPr>
        <w:t xml:space="preserve">  и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характерных и ярких черт дошкольников – любознательность. Дети постоянно задают вопросы и хотят получить ответы на них в тот же момент. Ребёнок, поскольку его жизненный опыт ещё невелик, познаёт мир, сравнивая его с собой, как наиболее известным ему объектом. Поэтому вся программа написана с позиции узнающего мир дошкольника. Она позволяет показать всеобщую взаимосвязь ребёнка со всей окружающей его действительностью.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-научиться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объяснять окружающий мир в процессе выполнения заданий по осмыслению своего опыта, способствовать развитию дошкольника, знакомство с родным языком.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задачами</w:t>
      </w:r>
      <w:r>
        <w:rPr>
          <w:rFonts w:ascii="Times New Roman" w:hAnsi="Times New Roman" w:cs="Times New Roman"/>
          <w:sz w:val="24"/>
          <w:szCs w:val="24"/>
        </w:rPr>
        <w:t xml:space="preserve"> всех занятий по курсу «Ознакомление с окружающим миром» с детьми являются формирование навыков общени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взаимодействия), активация и обогащение словарного запаса, а также развитие моторики, внимания и мышления.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 определяют и методику проведения занятий. В основе лежит игра. В процессе игры дети моделируют реальные и вымышленные ситуации в созданном ими мире. Как можно больше вопросов и как можно меньше рассказов – это важнейший принцип проведения занятий. Задавая вопросы, пробуждающие фантазию и творчество ребёнка, педагог незаметно руководит творчеством ребёнка, побуждая его самостоятельно открывать окружающий мир и его закономерности.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дети  могут знать: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 –элементарные правила поведения в городе и на природе;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правила личной безопасности;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о службах помощи;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основные трудовые действия эколога, моряка, спасателя и т.д.;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свой адрес, название страны, города; –  символы России: флаг, герб, гимн, столицу, президента;</w:t>
      </w:r>
      <w:proofErr w:type="gramEnd"/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основные государственные праздники; –  о природе как едином целом; –  сезонные изменения в природе; –  названия месяцев года; –  изменения в природе в зависимости от климата;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условия, необходимые для роста растений;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основные отличия зверей, птиц, рыб и насекомых;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видовое разнообразие музеев. Дети могут иметь представления: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о России как едином государстве; –  о животном и растительном мире России;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о культурно-исторических и географических особенностях родн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 края;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о погоде в разных частях света в разное время года; –  о растительном и животном мире разных частей света;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о трёх состояниях вещества на примере воды;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о свойствах колеса: качение, верёвочная передача;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–  о взаимосвязи между природой и деятельностью человека;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об образе жизни людей в других странах; – о  природных катаклизмах (ураган, землетрясение, цунами, извержение вулкана и пр.);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о различных расах людей; –  о взаимодействии и взаимосвязи людей во всём мире;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об освоении космоса; –  о значении открытий и изобретений в жизни человека. 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могут научиться: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устанавливать простейшие причинно-следственные связи;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 составлять простейшие символы и понимать их; – выполнять правила поведения в общественных местах (в библиотеке, в музее, у памятников, во время путешествия); –  соблюдать осторожность, оказавшись в новых жизненных ситуациях</w:t>
      </w:r>
    </w:p>
    <w:p w:rsidR="00183DA1" w:rsidRDefault="00183DA1" w:rsidP="00183D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обеспечение:</w:t>
      </w:r>
    </w:p>
    <w:p w:rsidR="00183DA1" w:rsidRDefault="00183DA1" w:rsidP="00183DA1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пособия: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«Овощи», «Фрукты», «Деревья», «Цветы», «Профессии», «Рыбы», «Насекомые», «Инструменты», «Времена года», «Осень», «Весна», «Зима», «Лето», «Распорядок дня», «Космос», «Бытовая техника», «Домашние птицы», «Дикие животные», «Домашние животные», «Животные жарких стран», «Морские обитатели», «Посуда», «Птицы средней полосы», «Транспорт».</w:t>
      </w:r>
      <w:proofErr w:type="gramEnd"/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Наглядно раздаточный материал образовательная система школа 2100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2100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«Овощи. Фрукты. Ягоды», «Деревья. Цветы. Грибы» «Профессии. Человечки. Схемы. Знаки» «Игрушки. Инструменты. Спортивный инвентарь» «Дома. Улицы. Транспорт. Мебель. Электроприборы» «Продукты питания» «Рыбы. Насекомые» «Птицы» «Животные»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Плакаты</w:t>
      </w:r>
      <w:r>
        <w:rPr>
          <w:rFonts w:ascii="Times New Roman" w:hAnsi="Times New Roman" w:cs="Times New Roman"/>
          <w:sz w:val="24"/>
          <w:szCs w:val="24"/>
        </w:rPr>
        <w:t xml:space="preserve"> «Съедобные и несъедобные грибы», «Профессии», «Мебель», «Как устроен человек», «Растения», «Домашние животные и птицы», «Дикие животные и птицы».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фруктов и овощей.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игрушек  диких и домашних животных.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 с государственной символикой.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 и карта России.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для дошкольников «Здравствуй, мир!»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1.Вахрушев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Здравствуй, мир! Окружающий мир для дошкольников 2-7 лет. Методические рекомендации для воспитателей, учителей и родителей.- М.: Баласс,2013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2.Вахрушев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Здравствуй, мир! Окружающий мир для дошкольников 2-7 лет. Пособие для дошкольников 5-6 лет.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М.: Баласс,2013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1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1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тематическое планирование по ознакомлению с окружающим</w:t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«Здравствуй мир» </w:t>
      </w:r>
      <w:r>
        <w:rPr>
          <w:rFonts w:ascii="Times New Roman" w:hAnsi="Times New Roman" w:cs="Times New Roman"/>
          <w:sz w:val="24"/>
          <w:lang w:eastAsia="ja-JP"/>
        </w:rPr>
        <w:t>А.А.Вахрушева</w:t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занятий в год 38</w:t>
      </w:r>
    </w:p>
    <w:p w:rsidR="00183DA1" w:rsidRDefault="00183DA1" w:rsidP="00183D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в неделю 1 час</w:t>
      </w:r>
    </w:p>
    <w:p w:rsidR="00183DA1" w:rsidRDefault="00183DA1" w:rsidP="00183D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7509"/>
        <w:gridCol w:w="2267"/>
        <w:gridCol w:w="2125"/>
        <w:gridCol w:w="2125"/>
      </w:tblGrid>
      <w:tr w:rsidR="00183DA1" w:rsidTr="00183DA1">
        <w:trPr>
          <w:gridAfter w:val="1"/>
          <w:wAfter w:w="2126" w:type="dxa"/>
          <w:trHeight w:val="4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83DA1" w:rsidTr="00183DA1">
        <w:trPr>
          <w:gridAfter w:val="1"/>
          <w:wAfter w:w="2126" w:type="dxa"/>
          <w:trHeight w:val="34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стартовый мониторинг(2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Лето. Времена года 2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Воспоминание о лете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поведения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чвса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общий дом»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непослушания»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прошлое"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улицам города»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Я гражданин России 2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гражданин России»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Путешествия в разные страны  17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«собираясь в путь»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Европу"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Азию»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Азию в край рисовых полей»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Америку»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Америку»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индейцев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«маски на улице и в жизни"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Африку»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скрывали пирамиды»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"путешествие в Австралию»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Австралию « Великое равновесие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«Полярники и метеорологи»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"Путешествие в Антарктику"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морю по океану»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 морское дно»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 прогулку в зоопарк»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Люди и планета 5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люди такие разные»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«Орешек знаний 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и только»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Космос 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«Космическое путешествие»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будущее»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арабских чисел к роботам и компьютерам»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Великая отечественная война 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вспомнит мир спасенный...»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«Голубая планета»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"Я гражданин мира  </w:t>
            </w:r>
          </w:p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(Диагностика)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  <w:tr w:rsidR="00183DA1" w:rsidTr="00183DA1">
        <w:trPr>
          <w:gridAfter w:val="1"/>
          <w:wAfter w:w="2126" w:type="dxa"/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A1" w:rsidRDefault="00183DA1">
            <w:pPr>
              <w:spacing w:after="0"/>
              <w:rPr>
                <w:rFonts w:cs="Times New Roman"/>
              </w:rPr>
            </w:pPr>
          </w:p>
        </w:tc>
      </w:tr>
    </w:tbl>
    <w:p w:rsidR="00183DA1" w:rsidRDefault="00183DA1" w:rsidP="00183D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DA1" w:rsidRDefault="00183DA1"/>
    <w:p w:rsidR="00183DA1" w:rsidRDefault="00183DA1"/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Конструирование</w:t>
      </w:r>
    </w:p>
    <w:p w:rsidR="00183DA1" w:rsidRDefault="00183DA1" w:rsidP="00183DA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Рабочая программа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курса «Конструирование»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программы «Конструирование и художественный труд в детском саду»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Куцаковой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обязательной частью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дошкольного образования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eastAsia="Calibri" w:hAnsi="Times New Roman" w:cs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Дети могут приобрести умения:</w:t>
      </w:r>
    </w:p>
    <w:p w:rsidR="00183DA1" w:rsidRDefault="00183DA1" w:rsidP="00183DA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умеет использовать строительные детали с учетом их конструктивных свойств.</w:t>
      </w:r>
    </w:p>
    <w:p w:rsidR="00183DA1" w:rsidRDefault="00183DA1" w:rsidP="00183DA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постройки в соответствии с заданием педагога</w:t>
      </w:r>
    </w:p>
    <w:p w:rsidR="00183DA1" w:rsidRDefault="00183DA1" w:rsidP="00183DA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умеет работать коллективно</w:t>
      </w:r>
    </w:p>
    <w:p w:rsidR="00183DA1" w:rsidRDefault="00183DA1" w:rsidP="00183DA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умеет сгибать лист бумаги в разных направлениях</w:t>
      </w:r>
    </w:p>
    <w:p w:rsidR="00183DA1" w:rsidRDefault="00183DA1" w:rsidP="00183DA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умеет создавать из бумаги объёмные фигуры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Строительный материал. Ножницы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Клей, салфетка, клеёнка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Бумага. Картон 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пособие:</w:t>
      </w:r>
    </w:p>
    <w:p w:rsidR="00183DA1" w:rsidRDefault="00183DA1" w:rsidP="00183DA1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Л.В. Конструирование и художественный труд в детском саду: Программа и конспекты занятий.- М.:ТЦ Сфера,2014</w:t>
      </w:r>
    </w:p>
    <w:p w:rsidR="00183DA1" w:rsidRDefault="00183DA1" w:rsidP="00183DA1">
      <w:pPr>
        <w:pStyle w:val="a7"/>
        <w:numPr>
          <w:ilvl w:val="0"/>
          <w:numId w:val="20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Примерная основная общеобразовательная программа дошкольного образования/Под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Чиндиловой.-М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Баласс, 2012.-496 с.</w:t>
      </w:r>
    </w:p>
    <w:p w:rsidR="00183DA1" w:rsidRDefault="00183DA1" w:rsidP="00183DA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20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21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Календарно-тематическое планирование Синтез искусств (конструирование)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«Конструирование и художественный труд в детском саду»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Куцаковой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занятий в год 19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1 час в две недели</w:t>
      </w:r>
    </w:p>
    <w:p w:rsidR="00183DA1" w:rsidRDefault="00183DA1" w:rsidP="00183DA1">
      <w:pPr>
        <w:pStyle w:val="Default"/>
        <w:ind w:left="435"/>
        <w:rPr>
          <w:color w:val="auto"/>
        </w:rPr>
      </w:pPr>
    </w:p>
    <w:tbl>
      <w:tblPr>
        <w:tblStyle w:val="a5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183DA1" w:rsidTr="00183DA1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Календарные сроки</w:t>
            </w:r>
          </w:p>
        </w:tc>
      </w:tr>
      <w:tr w:rsidR="00183DA1" w:rsidTr="00183DA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планируемые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фактические</w:t>
            </w: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02.09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Грузовой автомобиль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Магазин игрушек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Машина для своего груза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Корзиночка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Простой мост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Сказочный домик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Елочные игрушки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Детский сад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Вагон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6.01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Карусель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Снеговик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3.02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Качалка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 (1 часа)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2.03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Мониторинг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16.03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Аэродром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Чебурашка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13.04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Мотылек, рыбка лодочка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27.04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11.05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</w:tbl>
    <w:p w:rsidR="00183DA1" w:rsidRDefault="00183DA1" w:rsidP="00183DA1">
      <w:pPr>
        <w:rPr>
          <w:sz w:val="24"/>
          <w:szCs w:val="24"/>
        </w:rPr>
      </w:pPr>
    </w:p>
    <w:p w:rsidR="00183DA1" w:rsidRDefault="00183DA1"/>
    <w:p w:rsidR="00183DA1" w:rsidRDefault="00183DA1"/>
    <w:p w:rsidR="00183DA1" w:rsidRDefault="00183DA1" w:rsidP="00183DA1">
      <w:pPr>
        <w:pStyle w:val="a8"/>
        <w:jc w:val="center"/>
        <w:rPr>
          <w:b/>
          <w:i w:val="0"/>
          <w:color w:val="262626" w:themeColor="text1" w:themeTint="D9"/>
        </w:rPr>
      </w:pPr>
      <w:r>
        <w:rPr>
          <w:b/>
          <w:i w:val="0"/>
          <w:color w:val="262626" w:themeColor="text1" w:themeTint="D9"/>
        </w:rPr>
        <w:lastRenderedPageBreak/>
        <w:t>Пояснительная записк</w:t>
      </w:r>
      <w:proofErr w:type="gramStart"/>
      <w:r>
        <w:rPr>
          <w:b/>
          <w:i w:val="0"/>
          <w:color w:val="262626" w:themeColor="text1" w:themeTint="D9"/>
        </w:rPr>
        <w:t>а(</w:t>
      </w:r>
      <w:proofErr w:type="gramEnd"/>
      <w:r>
        <w:rPr>
          <w:b/>
          <w:i w:val="0"/>
          <w:color w:val="262626" w:themeColor="text1" w:themeTint="D9"/>
        </w:rPr>
        <w:t xml:space="preserve"> по информатике)</w:t>
      </w: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Горячев  Н.В. Ключ  "Все по полочкам"</w:t>
      </w:r>
    </w:p>
    <w:p w:rsidR="00183DA1" w:rsidRDefault="00183DA1" w:rsidP="0018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 программа по </w:t>
      </w:r>
      <w:r>
        <w:rPr>
          <w:rFonts w:ascii="Times New Roman" w:hAnsi="Times New Roman" w:cs="Times New Roman"/>
          <w:b/>
          <w:i/>
          <w:sz w:val="24"/>
          <w:szCs w:val="24"/>
        </w:rPr>
        <w:t>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 Информатика»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оставлена на основе авторской  программы по информатике (авторы А.В.Горячев, Н.В.Ключ) “Все по полочкам” и является обязательной частью образовательной программы дошкольного образования.   </w:t>
      </w:r>
    </w:p>
    <w:p w:rsidR="00183DA1" w:rsidRDefault="00183DA1" w:rsidP="0018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hyperlink r:id="rId23" w:tgtFrame="_blank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различных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логических и практических заданий игрового характера будет способствовать:</w:t>
      </w:r>
    </w:p>
    <w:p w:rsidR="00183DA1" w:rsidRDefault="00183DA1" w:rsidP="00183DA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мыслительных процессов: внимания, воображения, восприятия, наблюдения, памяти;</w:t>
      </w:r>
    </w:p>
    <w:p w:rsidR="00183DA1" w:rsidRDefault="00183DA1" w:rsidP="00183DA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способов действий: обобщения, классификации;</w:t>
      </w:r>
    </w:p>
    <w:p w:rsidR="00183DA1" w:rsidRDefault="00183DA1" w:rsidP="00183DA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проявлению творческой инициативы, интуиции.</w:t>
      </w:r>
    </w:p>
    <w:p w:rsidR="00183DA1" w:rsidRDefault="00183DA1" w:rsidP="00183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программа </w:t>
      </w:r>
    </w:p>
    <w:p w:rsidR="00183DA1" w:rsidRDefault="00183DA1" w:rsidP="00183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Введение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курса информатики дает возможность расширить умения наблюдать и сравнивать, находить общее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отличать главное от второстепенного, устанавливать необходимые и достаточные условия, находить закономерность и делать выводы, развивать способности к обобщениям. Все это способствует успешной подготовке ребенка к обучению в школе.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hyperlink r:id="rId25" w:tgtFrame="_blank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развитие интеллектуальных способностей</w:t>
        </w:r>
      </w:hyperlink>
      <w:r>
        <w:rPr>
          <w:rFonts w:ascii="Times New Roman" w:hAnsi="Times New Roman" w:cs="Times New Roman"/>
          <w:sz w:val="24"/>
          <w:szCs w:val="24"/>
        </w:rPr>
        <w:t>, формирование у дошкольников устойчивого интереса и положительной мотивации к обучению.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3DA1" w:rsidRDefault="00183DA1" w:rsidP="00183DA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основными понятиями информатики;</w:t>
      </w:r>
    </w:p>
    <w:p w:rsidR="00183DA1" w:rsidRDefault="00183DA1" w:rsidP="00183DA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понятия и способы информационной деятельности;</w:t>
      </w:r>
    </w:p>
    <w:p w:rsidR="00183DA1" w:rsidRDefault="00183DA1" w:rsidP="00183DA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высокие стартовые возможности для обучения в начальной школе;</w:t>
      </w:r>
    </w:p>
    <w:p w:rsidR="00183DA1" w:rsidRDefault="00183DA1" w:rsidP="00183DA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представление об окружающем мире;</w:t>
      </w:r>
    </w:p>
    <w:p w:rsidR="00183DA1" w:rsidRDefault="00183DA1" w:rsidP="00183DA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интеллект, творческие способности ребёнка;</w:t>
      </w:r>
    </w:p>
    <w:p w:rsidR="00183DA1" w:rsidRDefault="00183DA1" w:rsidP="00183DA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ассоциативное, образное, пространственное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 логическое  </w:t>
      </w:r>
      <w:r>
        <w:rPr>
          <w:rFonts w:ascii="Times New Roman" w:hAnsi="Times New Roman" w:cs="Times New Roman"/>
          <w:sz w:val="24"/>
          <w:szCs w:val="24"/>
        </w:rPr>
        <w:t>мышление;</w:t>
      </w:r>
    </w:p>
    <w:p w:rsidR="00183DA1" w:rsidRDefault="00183DA1" w:rsidP="00183DA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воспитывать  положительное отношение к сверстникам и взрослым.</w:t>
      </w:r>
    </w:p>
    <w:p w:rsidR="00183DA1" w:rsidRDefault="00183DA1" w:rsidP="00183D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могут  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DA1" w:rsidRDefault="00183DA1" w:rsidP="00183D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закономерностей, предметов, явлений;</w:t>
      </w:r>
    </w:p>
    <w:p w:rsidR="00183DA1" w:rsidRDefault="00183DA1" w:rsidP="00183D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строения лабиринтов;</w:t>
      </w:r>
    </w:p>
    <w:p w:rsidR="00183DA1" w:rsidRDefault="00183DA1" w:rsidP="00183D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истинного и ложного высказывания;</w:t>
      </w:r>
    </w:p>
    <w:p w:rsidR="00183DA1" w:rsidRDefault="00183DA1" w:rsidP="00183D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симметрии;</w:t>
      </w:r>
    </w:p>
    <w:p w:rsidR="00183DA1" w:rsidRDefault="00183DA1" w:rsidP="00183D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геометрических фигур и их свойства;</w:t>
      </w:r>
    </w:p>
    <w:p w:rsidR="00183DA1" w:rsidRDefault="00183DA1" w:rsidP="00183D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составления алгоритма действий.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могут 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DA1" w:rsidRDefault="00183DA1" w:rsidP="00183DA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находить лишний предмет в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3DA1" w:rsidRDefault="00183DA1" w:rsidP="00183DA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несколько вариантов лишнего предмета в группе однородных; </w:t>
      </w:r>
    </w:p>
    <w:p w:rsidR="00183DA1" w:rsidRDefault="00183DA1" w:rsidP="00183DA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группы однородных предметов и давать названия этим группам; </w:t>
      </w:r>
    </w:p>
    <w:p w:rsidR="00183DA1" w:rsidRDefault="00183DA1" w:rsidP="00183DA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предметы с одинаковым значением признаков (цвет, форма, размер, число элементов); </w:t>
      </w:r>
    </w:p>
    <w:p w:rsidR="00183DA1" w:rsidRDefault="00183DA1" w:rsidP="00183DA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разбивать предложенное множество предметов на два подмножества с разными признаками; </w:t>
      </w:r>
    </w:p>
    <w:p w:rsidR="00183DA1" w:rsidRDefault="00183DA1" w:rsidP="00183DA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отличать заведомо ложные фразы; </w:t>
      </w:r>
    </w:p>
    <w:p w:rsidR="00183DA1" w:rsidRDefault="00183DA1" w:rsidP="00183DA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целое из частей, видеть часть как составной элемент целого.</w:t>
      </w:r>
    </w:p>
    <w:p w:rsidR="00183DA1" w:rsidRDefault="00183DA1" w:rsidP="00183DA1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 С.А., Зима Е.В. «Начала информатики» - М., 1989г. </w:t>
      </w: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З.М., Смирнова Е.О. «Развивающие игры для детей дошкольного возраста» - М., 2002г.</w:t>
      </w: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Дьяченко О.М. «Игры и упражнения по развитию умственных способностей у детей дошкольного возраста» - М., 2001г.</w:t>
      </w: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Горячев А.В. «Все по полочкам» программа по информатике для дошкольников - М., 2002г. </w:t>
      </w: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 А.В., Ключ Н.В. «Все по полочкам: пособие для дошкольников 5- 6 лет» - М., 2008г.</w:t>
      </w: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 А.В., Ключ Н.В. «Все по полочкам. Методические рекомендации к курсу информатики для дошкольников» - М., 2004г.</w:t>
      </w: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З.А. «Игровые занимательные задачи для дошкольников. Книга для воспитателя детского сада» - М., 1999г.</w:t>
      </w:r>
    </w:p>
    <w:p w:rsidR="00183DA1" w:rsidRDefault="00183DA1" w:rsidP="00183DA1">
      <w:pPr>
        <w:numPr>
          <w:ilvl w:val="1"/>
          <w:numId w:val="2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Б.П. «Развивающие игры» - М., 1994г.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2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2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 занятий  по информатики</w:t>
      </w: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А.В.Горячев, Н.В.Ключ) “Все по полочкам</w:t>
      </w:r>
      <w:proofErr w:type="gramEnd"/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год  38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неделю 1</w:t>
      </w:r>
    </w:p>
    <w:tbl>
      <w:tblPr>
        <w:tblStyle w:val="a5"/>
        <w:tblpPr w:leftFromText="180" w:rightFromText="180" w:vertAnchor="text" w:tblpY="470"/>
        <w:tblW w:w="0" w:type="auto"/>
        <w:tblLook w:val="04A0"/>
      </w:tblPr>
      <w:tblGrid>
        <w:gridCol w:w="652"/>
        <w:gridCol w:w="30"/>
        <w:gridCol w:w="7605"/>
        <w:gridCol w:w="60"/>
        <w:gridCol w:w="1586"/>
        <w:gridCol w:w="30"/>
        <w:gridCol w:w="37"/>
        <w:gridCol w:w="1303"/>
        <w:gridCol w:w="67"/>
      </w:tblGrid>
      <w:tr w:rsidR="00183DA1" w:rsidTr="00183DA1">
        <w:trPr>
          <w:trHeight w:val="129"/>
        </w:trPr>
        <w:tc>
          <w:tcPr>
            <w:tcW w:w="6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6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83DA1" w:rsidTr="00183DA1">
        <w:trPr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4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стартовый мониторинг(2 часа)</w:t>
            </w:r>
          </w:p>
        </w:tc>
        <w:tc>
          <w:tcPr>
            <w:tcW w:w="1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предмета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предмета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"Функция"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"Функция"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"Функция"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предмета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предмета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предмета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"част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целое"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Разбивание группы на подгруппы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Разбивание группы на подгруппы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подгруппы в группе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 элементов двух групп между собой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 элементов двух групп между собой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предметов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 предметов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 предметов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38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414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520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действий на этапы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4. 02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520"/>
        </w:trPr>
        <w:tc>
          <w:tcPr>
            <w:tcW w:w="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"алгоритм"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"алгоритм"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"алгоритм"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действий условными знаками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действий условными знаками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"логическая операция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444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"истинное и ложное высказывание"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45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"отрицание"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"отрицание"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45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пользоваться разрешающими знаками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67" w:type="dxa"/>
          <w:trHeight w:val="52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«проверь себя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по  введению в математику</w:t>
      </w:r>
    </w:p>
    <w:p w:rsidR="00183DA1" w:rsidRDefault="00183DA1" w:rsidP="00183D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М.В.Корепанова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С.А. Козлова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«Моя математика»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 программа по </w:t>
      </w:r>
      <w:r>
        <w:rPr>
          <w:rFonts w:ascii="Times New Roman" w:hAnsi="Times New Roman" w:cs="Times New Roman"/>
          <w:b/>
          <w:i/>
          <w:sz w:val="24"/>
          <w:szCs w:val="24"/>
        </w:rPr>
        <w:t>курсу «Введение в математику»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С.А.Козловой, «Моя математика» и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математического развития дошкольников является начальным звеном единого непрерывного курса математики: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дошкольники-начальная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школа-основная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школа-старшая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который создаётся в рамках Образовательной системы «Школа2100».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данной образовательной программы: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заданий, осмыслять и обобщать свой познавательный опыт, привлекая к этой работе всех, кто может и хочет в этом помочь. Здесь очень важна правильно организованная коммуникация, взаимодействие детей друг с другом, взрослыми, а также работа с доступными дошкольникам источниками информации. 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цель – способствовать личностному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оказывать им помощь в формировании интеллектуальных возможностей, способствовать развитию наглядно-образного, а затем и элементарного абстрактного и логического мышления. 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цель программы – способствовать освоению ребёнком родного языка,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овладеть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на сообразном данному возрасту уровне.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 могут  знать</w:t>
      </w:r>
      <w:r>
        <w:rPr>
          <w:rFonts w:ascii="Times New Roman" w:hAnsi="Times New Roman" w:cs="Times New Roman"/>
          <w:b/>
          <w:sz w:val="24"/>
          <w:szCs w:val="24"/>
        </w:rPr>
        <w:t>: 5–7(8) лет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1-й уровень (минимальный) Дети смогут узнать: –  названия и последовательность чисел от 1 до 10; –  состав чисел от 1 до 10 из единиц. Дети могут научиться: –  продолжить заданную закономерность; – производить классификацию объектов по цвету, форме, размеру, общему названию;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устанавливать пространственно-временные отношения с помощью слов: слева–направо, вверху–внизу, впереди–сзади, близко–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леко, выше–ниже, раньше–позже, вчера–сегодня–завтра. Ориентироваться в последовательности времён года; –  сравнивать числа в пределах 10 с помощью составления пар и устанавливать,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число больше или меньше другого;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 </w:t>
      </w:r>
      <w:proofErr w:type="gramEnd"/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действительности;–  объединять группы предметов (части) в целое, выделять часть из целого; объяснять свои действия и называть число элементов в каждой части или целом; –  составлять математические рассказы (условия простых арифметических задач) по рисункам и отвечать на поставленный вопрос: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колько стало… Сколько осталось?..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моделировать реальные и абстрактные объекты из геометрических фигур в виде аппликаций или рисунков из 5–10 деталей по образцу; –  обводить заданные геометрические фигуры на листе бумаги в клетку «от руки»; –  ориентироваться в пространстве относительно себя или выбранного объекта в качестве точки отсчёта.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уровень (максимальный) Дети смогут узнать: состав чисел от 1 до 10 из двух меньших. Дети смогут научиться: –  устанавливать отношения соподчинения (полного включения) видового понятия и родового; –  считать в обратном порядке;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ориентироваться в последовательности дней недели, месяцев, относящихся к каждому времени года;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моделировать новые геометрические фигуры и придумывать для них названия;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обводить заданные геометрические фигуры на листе бумаги в клетку по линейке;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решать простые арифметические задачи с опорой на рисунок; 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ориентироваться в пространстве относительно другого лица или предмета; –  читать план пространства на основе замещения и моделирования, определять своё место на плане. 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Счётные палочки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Игрушки из разных материалов и размеров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Геометрический материал (наглядный и раздаточный)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Числовые карточки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DA1" w:rsidRDefault="00183DA1" w:rsidP="00183DA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для педагогов. «Моя математика» для старших дошкольников. (М.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 Козлова, О. В. Пронина).</w:t>
      </w:r>
    </w:p>
    <w:p w:rsidR="00183DA1" w:rsidRDefault="00183DA1" w:rsidP="00183DA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Пособие для старших дошкольников (5-6 лет),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1-3. 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 А. Козлова. «Моя математика» для старших дошкольников.</w:t>
      </w:r>
    </w:p>
    <w:p w:rsidR="00183DA1" w:rsidRDefault="00183DA1" w:rsidP="00183DA1">
      <w:pPr>
        <w:pStyle w:val="a7"/>
        <w:spacing w:after="0" w:line="240" w:lineRule="auto"/>
        <w:ind w:left="435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31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32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pStyle w:val="Default"/>
        <w:ind w:left="435"/>
        <w:rPr>
          <w:b/>
          <w:u w:val="single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 занятий введение в математику</w:t>
      </w:r>
    </w:p>
    <w:p w:rsidR="00183DA1" w:rsidRDefault="00183DA1" w:rsidP="0018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С.А.Козловой, «Моя математика»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занятий в год  38</w:t>
      </w:r>
    </w:p>
    <w:p w:rsidR="00183DA1" w:rsidRDefault="00183DA1" w:rsidP="00183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занятий в неделю 1</w:t>
      </w:r>
    </w:p>
    <w:tbl>
      <w:tblPr>
        <w:tblStyle w:val="a5"/>
        <w:tblW w:w="0" w:type="auto"/>
        <w:tblLook w:val="04A0"/>
      </w:tblPr>
      <w:tblGrid>
        <w:gridCol w:w="1095"/>
        <w:gridCol w:w="7140"/>
        <w:gridCol w:w="30"/>
        <w:gridCol w:w="1905"/>
        <w:gridCol w:w="21"/>
        <w:gridCol w:w="1493"/>
        <w:gridCol w:w="30"/>
      </w:tblGrid>
      <w:tr w:rsidR="00183DA1" w:rsidTr="00183DA1">
        <w:trPr>
          <w:gridAfter w:val="1"/>
          <w:wAfter w:w="30" w:type="dxa"/>
          <w:trHeight w:val="282"/>
        </w:trPr>
        <w:tc>
          <w:tcPr>
            <w:tcW w:w="1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4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83DA1" w:rsidTr="00183DA1">
        <w:trPr>
          <w:gridAfter w:val="1"/>
          <w:wAfter w:w="30" w:type="dxa"/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183DA1" w:rsidTr="00183DA1">
        <w:trPr>
          <w:gridAfter w:val="1"/>
          <w:wAfter w:w="30" w:type="dxa"/>
          <w:trHeight w:val="36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стартовый мониторинг(2 часа)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30" w:type="dxa"/>
          <w:trHeight w:val="36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30" w:type="dxa"/>
          <w:trHeight w:val="36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30" w:type="dxa"/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Сентябрь.  Повторение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30" w:type="dxa"/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ечер. Ночь.</w:t>
            </w:r>
          </w:p>
        </w:tc>
        <w:tc>
          <w:tcPr>
            <w:tcW w:w="1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30" w:type="dxa"/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егодня. Завтра.</w:t>
            </w:r>
          </w:p>
        </w:tc>
        <w:tc>
          <w:tcPr>
            <w:tcW w:w="1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30" w:type="dxa"/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gridAfter w:val="1"/>
          <w:wAfter w:w="30" w:type="dxa"/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 желтый, красный, голубой</w:t>
            </w:r>
          </w:p>
        </w:tc>
        <w:tc>
          <w:tcPr>
            <w:tcW w:w="1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семейки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Форма: круг, квадрат, треугольник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 чего, что для чего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меньше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из частей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и складываем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Забираем часть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 ноябрь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вас называть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 два  первый и второй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Печем пироги. Мерки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Три, трое, третий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дома и во дворе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Четыре, четверо, четвертый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Декабрь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"Найди меня"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треквад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Пять, пятеро, пятый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21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Легче-тяжелее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36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A1" w:rsidRDefault="00183DA1" w:rsidP="00183DA1">
      <w:pPr>
        <w:pStyle w:val="Default"/>
        <w:ind w:left="435"/>
        <w:rPr>
          <w:b/>
          <w:u w:val="single"/>
        </w:rPr>
      </w:pPr>
    </w:p>
    <w:p w:rsidR="00183DA1" w:rsidRDefault="00183DA1" w:rsidP="00183D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>
      <w:r>
        <w:rPr>
          <w:noProof/>
        </w:rPr>
        <w:lastRenderedPageBreak/>
        <w:drawing>
          <wp:inline distT="0" distB="0" distL="0" distR="0">
            <wp:extent cx="9251950" cy="6726940"/>
            <wp:effectExtent l="19050" t="0" r="6350" b="0"/>
            <wp:docPr id="8" name="Рисунок 3" descr="C:\Users\winner\Desktop\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рр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A1" w:rsidRDefault="00183DA1" w:rsidP="00183D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3DA1" w:rsidRDefault="00183DA1" w:rsidP="00183D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обучению грамоте «По дороге к азбуке»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Рабочая  программа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 «Развитие речи и подготовка к обучению грамоте 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«По дороге к Азбуке» </w:t>
      </w:r>
      <w:r>
        <w:rPr>
          <w:rFonts w:ascii="Times New Roman" w:hAnsi="Times New Roman" w:cs="Times New Roman"/>
          <w:sz w:val="24"/>
          <w:szCs w:val="24"/>
          <w:lang w:eastAsia="ja-JP"/>
        </w:rPr>
        <w:t>Т.Р.Кисловой</w:t>
      </w:r>
      <w:r>
        <w:rPr>
          <w:rFonts w:ascii="Times New Roman" w:hAnsi="Times New Roman" w:cs="Times New Roman"/>
          <w:sz w:val="24"/>
          <w:szCs w:val="24"/>
        </w:rPr>
        <w:t xml:space="preserve">  и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183DA1" w:rsidRDefault="00183DA1" w:rsidP="0018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комплексное развитие познавательно- речевой активности детей.</w:t>
      </w:r>
    </w:p>
    <w:p w:rsidR="00183DA1" w:rsidRDefault="00183DA1" w:rsidP="00183DA1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в проведении занятий по развитию речи и подготовке к обучению является: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умений говорить, слушать, читать, интереса к собственной речи и речи окружающих, обогащение словаря и грамматического строя речи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3DA1" w:rsidRDefault="00183DA1" w:rsidP="00183DA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говорения и слушания, формирование опыта чтения слогов</w:t>
      </w:r>
    </w:p>
    <w:p w:rsidR="00183DA1" w:rsidRDefault="00183DA1" w:rsidP="00183DA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и внимания к слову, собственной речи и речи окружающих</w:t>
      </w:r>
    </w:p>
    <w:p w:rsidR="00183DA1" w:rsidRDefault="00183DA1" w:rsidP="00183DA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словаря, развитие грамматического строя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умений связной речи с опорой на речевой опыт ребенка.</w:t>
      </w:r>
    </w:p>
    <w:p w:rsidR="00183DA1" w:rsidRDefault="00183DA1" w:rsidP="00183DA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фонетического слуха, совершенствование звуковой культуры речи детей </w:t>
      </w:r>
    </w:p>
    <w:p w:rsidR="00183DA1" w:rsidRDefault="00183DA1" w:rsidP="00183DA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анализу слов </w:t>
      </w:r>
    </w:p>
    <w:p w:rsidR="00183DA1" w:rsidRDefault="00183DA1" w:rsidP="00183DA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руки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связной речи: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ответам на вопросы, диалогической речи.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подробному пересказу текста по зрительной опоре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составлению рассказа – описания, рассказа по сюжетной картинке, по серии картинок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«чтение» и составление слогов и слов с помощью условных звуковых обозначений 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2.Лексическая работа: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-обогащение словарного запаса детей 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употребления новых слов в собственной речи (конструирование словосочетаний и предложений)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звуковой культуры речи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органами артикуляции, способами произнесения звука, его условным обозначением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классификацией звуков: согласные и гласные звуки; твердые и мягкие, звонкие и глухие согласные.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фонетического слуха: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-выделение звука в начале, конце и середине слова, определение положения звука в слове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-выделение в слове гласных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согласных звуков, твердых, мягких, звонких, глухих согласных.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анализу: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-звуковой анализ  слов и слогов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-дифференциация понятий «звук» и «буква»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-соотнесение букв и звуков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Работа по развитию мелкой моторики руки (штриховка, обведение по контуру) </w:t>
      </w:r>
    </w:p>
    <w:p w:rsidR="00183DA1" w:rsidRDefault="00183DA1" w:rsidP="00183DA1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  <w:t>Дети могут приобрести умения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чистое звукопроизношение;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достаточно развитая мелкая моторика пальцев рук;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речь в отдельных случаях обогащена выразительными средствами.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использует в активной речи тематическую лексику, названия признаков предметов, действий;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употребляет одно-, двух- и трёхсложные (в ряде случаев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етырёхсложные) слова;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умеет воспроизводить и изменять фонетический, слоговой и морфологический рисунок слова;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согласовывает слова в словосочетаниях и предложениях;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использует в речи распространённые простые, сложносочинённые и сложноподчинённые предложения;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активно и свободно общается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взрослыми и сверстниками;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вступает в беседу или диалог в контексте различных ситуаций (в быту, при знакомстве, по телефону, на улице, на игровой площадке и т.д.);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составляет подробные рассказы с опорой на схему, на опорные картинки;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умеет придать исходному рассказу индивидуальную окраску, наполняя его вступительным и заключительным предложениями;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излагает свои впечатления о каком-либо событии (фильме, подарке, домашнем любимце и др.);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пересказывает сказки по серии картинок;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использует в речи простые и сложные предлоги;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имеет представление о гласных и согласных звуках, твёрдых и мягких, звонких и глухих согласных звуках;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знает буквы гласных и некоторых согласных звуков; </w:t>
      </w:r>
    </w:p>
    <w:p w:rsidR="00183DA1" w:rsidRDefault="00183DA1" w:rsidP="00183DA1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умеет производить сложный звуковой и слоговой анализ слов, различать слова по звуковому и слоговому составу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Игровые атрибуты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Альбомы, иллюстрации по временам года, животных и т.д.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DA1" w:rsidRDefault="00183DA1" w:rsidP="00183DA1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педагогов. «По дороге к азбуке» для старших дошкольников. (</w:t>
      </w:r>
      <w:r>
        <w:rPr>
          <w:rFonts w:ascii="Times New Roman" w:hAnsi="Times New Roman" w:cs="Times New Roman"/>
          <w:sz w:val="24"/>
          <w:szCs w:val="24"/>
        </w:rPr>
        <w:t>Кислова 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3DA1" w:rsidRDefault="00183DA1" w:rsidP="00183DA1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старших дошкольников (5-6 лет),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1,2. Т.Р. Кислова. «По дороге к азбуке» для старших дошкольников.</w:t>
      </w:r>
    </w:p>
    <w:p w:rsidR="00183DA1" w:rsidRDefault="00183DA1" w:rsidP="00183DA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Прописи для старших дошкольников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1,2. Т.Р. Кислова</w:t>
      </w:r>
    </w:p>
    <w:p w:rsidR="00183DA1" w:rsidRDefault="00183DA1" w:rsidP="00183DA1">
      <w:pPr>
        <w:pStyle w:val="a7"/>
        <w:spacing w:after="0" w:line="240" w:lineRule="auto"/>
        <w:ind w:left="435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Интернет ресурсы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3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3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pStyle w:val="Default"/>
        <w:ind w:left="435"/>
        <w:rPr>
          <w:b/>
          <w:color w:val="auto"/>
          <w:u w:val="single"/>
        </w:rPr>
      </w:pP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>Развитие речи и подготовка к обучению грамоте</w:t>
      </w:r>
    </w:p>
    <w:p w:rsidR="00183DA1" w:rsidRDefault="00183DA1" w:rsidP="00183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«По дороге к Азбуке» </w:t>
      </w:r>
      <w:r>
        <w:rPr>
          <w:rFonts w:ascii="Times New Roman" w:hAnsi="Times New Roman" w:cs="Times New Roman"/>
          <w:sz w:val="24"/>
          <w:szCs w:val="24"/>
          <w:lang w:eastAsia="ja-JP"/>
        </w:rPr>
        <w:t>Т.Р.Кисловой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DA1" w:rsidRDefault="00183DA1" w:rsidP="00183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занятий в год 76</w:t>
      </w:r>
    </w:p>
    <w:p w:rsidR="00183DA1" w:rsidRDefault="00183DA1" w:rsidP="00183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 2 часа </w:t>
      </w:r>
    </w:p>
    <w:tbl>
      <w:tblPr>
        <w:tblStyle w:val="a5"/>
        <w:tblW w:w="0" w:type="auto"/>
        <w:tblLook w:val="04A0"/>
      </w:tblPr>
      <w:tblGrid>
        <w:gridCol w:w="1071"/>
        <w:gridCol w:w="8800"/>
        <w:gridCol w:w="2482"/>
        <w:gridCol w:w="2072"/>
      </w:tblGrid>
      <w:tr w:rsidR="00183DA1" w:rsidTr="00183DA1">
        <w:trPr>
          <w:trHeight w:val="335"/>
        </w:trPr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183DA1" w:rsidTr="00183DA1">
        <w:trPr>
          <w:trHeight w:val="388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стартовый мониторинг(4 часа)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81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Слова. Звуки. Выделение звука в начале, конце и середине слова.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Слова. Звуки. Выделение звука в начале, конце и середине слова.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[О]. Обучение ответам на вопросы.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[Э]. Дифференциация понятий «звук» и «буква»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[И]. Ответы на вопросы, выявление логических несоответствий в рисунке или рассказе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Выделение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середине слова.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[И]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Изменение слов путём замены звука.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[У]. Конструирование словосочетаний и предложений.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Акустические характеристики, выделение в слове гласных звуков.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[М]. Понятие «слог», звуковой анализ слогов.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классификацией звуков: твердые и мягкие согласные. Звук [М'].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[Н]. Соотнесение букв и звуков. Гласные и согласные звуки.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[Н']. Составление слогов с помощью условных звуковых обозначений.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Золотая осень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Обучение составлению рассказа по сюжетной картинке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Выделение в слове твёрдых и мягких согласных звуков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[Т]. Составление рассказа-описания.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[Т']. «Чтение» и составление слогов и слов с помощью условных обозначений.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Акустические характеристики, выделение в слове согласных звуков.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Выделение в слове твёрдых и мягких, звонких и глухих согласных звуков.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[Х]. Наблюдение над многозначными словами в речи.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Мамин день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[Х']. Определение положения звука в слове.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[К] - [Х], [К'] - [Х']. Обогащение словарного запаса детей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[Ф]. Обучение составлению рассказа по сюжетной картинке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[Ф']. Последовательное преобразование слова в другие слова путем неоднократного изменения его звукового и слогового состава.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[Й']. Определение положения звука в слове.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звуки. Звук [Й'О]. Соотнесение букв и звуков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27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[Й'У]. Звуковой анализ слогов и слов.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[Й'А]. Звуковой анализ слогов и слов.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[Й'Э]. Подробный пересказ текста по зрительной опоре.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[Й'Э], [Й'О], [Й'У], [Й'А]. Соотнесение букв и звуков.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проекта Зимушка зима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[Л']. Изменение слов путём добавления, исключения звуков.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[Л] - [Й']. Восстановление нарушенной последовательности звуков или слогов в структуре слова.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и [В']. Обучение диалоговой речи.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Звуки [В] - [Ф], [В'] - [Ф'].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55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[Ч']. Обучение составлению предложений, конструированию словосочетаний.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Обучение распространению предложений, добавлению недостающих слов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[Ч']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Составление рассказа по серии картинок.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[Л]. Изменение слов путём замены, перестановки звуков или слогов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[Б] и [Б']. Составление прямых и обратных слогов.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[Б]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[Б'] - [П']. Выделение в слове твёрдых и мягких, звонких и глухих согласных звуков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[Д] и [Д']. Составление слова из изученных звуков и слогов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[Д] - [Т], [Д'] - [Т']. Классификация звуков: звонкие и глухие, мягкие и твердые согласные.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Участие в диалоге.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Употребление новых слов в речи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«Чтение» и составление слогов и слов с помощью условных обозначений.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[С], [Ц] - [Ч']. Обучение подробному пересказу текста.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[Г] и [Г']. Составление слов на заданное количество слогов.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Милая мама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[Г] - [К], [Г']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Звуковой анализ состава слогов и слов.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Восстановление нарушенной последовательности слогов в структуре слова. Составление слогов и слов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Конструирование словосочетаний. Многозначные слова.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звуков: свистящие 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[С], [З'] - [С'].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Звуковой анализ состава слогов и слов.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[С], [Ш] - [Щ']. Выявление различий в звуковом (слоговом) составе двух слов.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1 час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Расширение словарного запаса.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звуков: шипящие согласные звуки [Ж]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[Ж] - [Ш].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Обучение составлению рассказа по серии картинок.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']. «Чтение» и составление слогов и слов с помощью условных обозначений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[Л], [Р'] - [Л']. Выявление различий в звуковом (слоговом) составе двух слов.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 текста по зрительной опоре.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рассказа по картинке, по серии картинок.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рассказа-описания, творческих рассказов.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ответам на вопросы, диалогической речи.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Азбука (обобщающее занятие). Обогащение словарного запаса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72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«Выпускник детского сада »</w:t>
            </w:r>
          </w:p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A1" w:rsidRDefault="00183DA1" w:rsidP="001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DA1" w:rsidRDefault="00183DA1"/>
    <w:p w:rsidR="00183DA1" w:rsidRDefault="00183DA1"/>
    <w:p w:rsidR="00183DA1" w:rsidRDefault="00183DA1"/>
    <w:p w:rsidR="00183DA1" w:rsidRDefault="00183DA1"/>
    <w:p w:rsidR="00183DA1" w:rsidRDefault="00183DA1"/>
    <w:p w:rsidR="00183DA1" w:rsidRDefault="00183DA1"/>
    <w:p w:rsidR="00183DA1" w:rsidRDefault="00183DA1"/>
    <w:p w:rsidR="00183DA1" w:rsidRDefault="00183DA1">
      <w:r>
        <w:rPr>
          <w:noProof/>
        </w:rPr>
        <w:lastRenderedPageBreak/>
        <w:drawing>
          <wp:inline distT="0" distB="0" distL="0" distR="0">
            <wp:extent cx="9251950" cy="6726940"/>
            <wp:effectExtent l="19050" t="0" r="6350" b="0"/>
            <wp:docPr id="9" name="Рисунок 4" descr="C:\Users\winner\Desktop\хэ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хэр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A1" w:rsidRDefault="00183DA1" w:rsidP="00183DA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Пояснительная записка</w:t>
      </w:r>
    </w:p>
    <w:p w:rsidR="00183DA1" w:rsidRDefault="00183DA1" w:rsidP="00183DA1">
      <w:pPr>
        <w:pStyle w:val="Default"/>
        <w:ind w:left="435"/>
        <w:jc w:val="center"/>
        <w:rPr>
          <w:b/>
          <w:color w:val="auto"/>
        </w:rPr>
      </w:pPr>
      <w:r>
        <w:rPr>
          <w:b/>
          <w:color w:val="auto"/>
        </w:rPr>
        <w:t>Введение в художественную литературу</w:t>
      </w:r>
    </w:p>
    <w:p w:rsidR="00183DA1" w:rsidRDefault="00183DA1" w:rsidP="00183DA1">
      <w:pPr>
        <w:tabs>
          <w:tab w:val="left" w:pos="0"/>
          <w:tab w:val="center" w:pos="4153"/>
          <w:tab w:val="right" w:pos="830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Рабочая программа «Введение в художественную литературу» составлена на основе авторской программы «Введение в художественную литературу»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Чандилова.О.В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Баденова.А.и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образовательной программы дошкольного образования. </w:t>
      </w:r>
    </w:p>
    <w:p w:rsidR="00183DA1" w:rsidRDefault="00183DA1" w:rsidP="00183DA1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 xml:space="preserve">Содержание образовательного направления «Художественно </w:t>
      </w:r>
      <w:proofErr w:type="gramStart"/>
      <w:r>
        <w:rPr>
          <w:color w:val="auto"/>
        </w:rPr>
        <w:t>–э</w:t>
      </w:r>
      <w:proofErr w:type="gramEnd"/>
      <w:r>
        <w:rPr>
          <w:color w:val="auto"/>
        </w:rPr>
        <w:t xml:space="preserve">стетического развития» направлено на достижение цели формирования интереса и потребности в чтении (восприятии) книг через решение </w:t>
      </w:r>
      <w:r>
        <w:rPr>
          <w:b/>
          <w:color w:val="auto"/>
        </w:rPr>
        <w:t>следующих задач: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формирование целостной картины мира, в том числе первичных ценностных представлений;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развитие литературной речи;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приобщение к словесному искусству, в том числе развитие художественного восприятия и эстетического вкуса.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b/>
          <w:color w:val="auto"/>
        </w:rPr>
        <w:t>Цель</w:t>
      </w:r>
      <w:r>
        <w:rPr>
          <w:color w:val="auto"/>
        </w:rPr>
        <w:t xml:space="preserve"> - понимание текста и создание его читательской интерпретации.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b/>
          <w:color w:val="auto"/>
        </w:rPr>
        <w:t xml:space="preserve">Основные задачи </w:t>
      </w:r>
      <w:r>
        <w:rPr>
          <w:color w:val="auto"/>
        </w:rPr>
        <w:t>приобщения детей к чтению-слушанию: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 xml:space="preserve">•стимулировать детей выражать своё отношение к </w:t>
      </w:r>
      <w:proofErr w:type="gramStart"/>
      <w:r>
        <w:rPr>
          <w:color w:val="auto"/>
        </w:rPr>
        <w:t>прочитанному</w:t>
      </w:r>
      <w:proofErr w:type="gramEnd"/>
      <w:r>
        <w:rPr>
          <w:color w:val="auto"/>
        </w:rPr>
        <w:t>, услышанному;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•формировать у детей первоначальные представления о построении художественных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текстов, об их жанровых особенностях;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•учить детей сопереживать, сочувствовать литературным героям.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- «оживление» иллюстрации, проигрывание сцены;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- свободное рассказывание, пересказы с использованием иллюстраций и иных зрительных опор;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- составление текстов по картинке, набору картинок, заданной словесной опоре;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- озвучивание, иллюстрирование, конструирование и проч.;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- ролевые, творческие, литературные игры.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Формирование целостной картины мира (в том числе формирование первичных ценностных представлений):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формировать потребность в чтении как источнике новых знаний о себе, других людях, человеческих качествах, проявляющихся в разных обстоятельствах, окружающем мире;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 xml:space="preserve">• развивать стремление общаться </w:t>
      </w:r>
      <w:proofErr w:type="gramStart"/>
      <w:r>
        <w:rPr>
          <w:color w:val="auto"/>
        </w:rPr>
        <w:t>со</w:t>
      </w:r>
      <w:proofErr w:type="gramEnd"/>
      <w:r>
        <w:rPr>
          <w:color w:val="auto"/>
        </w:rPr>
        <w:t xml:space="preserve"> взрослыми и сверстниками по содержанию прочитанного, высказывать своё отношение, оценку, делать обобщения и выводы;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развивать способность соотносить поступки героев, их мотивы с личным опытом;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развивать умения делать несложные обобщения и выводы. Развитие литературной речи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акцентировать внимание на отдельных средствах художественной выразительности;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побуждать к заучиванию наизусть стихотворных и прозаических (1-2 предложения) текстов;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 xml:space="preserve">• развивать желание говорить о </w:t>
      </w:r>
      <w:proofErr w:type="gramStart"/>
      <w:r>
        <w:rPr>
          <w:color w:val="auto"/>
        </w:rPr>
        <w:t>прочитанном</w:t>
      </w:r>
      <w:proofErr w:type="gramEnd"/>
      <w:r>
        <w:rPr>
          <w:color w:val="auto"/>
        </w:rPr>
        <w:t>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lastRenderedPageBreak/>
        <w:t xml:space="preserve">• развивать способность </w:t>
      </w:r>
      <w:proofErr w:type="gramStart"/>
      <w:r>
        <w:rPr>
          <w:color w:val="auto"/>
        </w:rPr>
        <w:t>к</w:t>
      </w:r>
      <w:proofErr w:type="gramEnd"/>
      <w:r>
        <w:rPr>
          <w:color w:val="auto"/>
        </w:rPr>
        <w:t xml:space="preserve"> 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развивать способность к сочинению небольших стихотворений, сказок, рассказов, загадок, употреблению при этом соответствующих приёмов художественной выразительности;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стимулировать увлечение совместным со взрослыми и сверстниками чтение</w:t>
      </w:r>
      <w:proofErr w:type="gramStart"/>
      <w:r>
        <w:rPr>
          <w:color w:val="auto"/>
        </w:rPr>
        <w:t>м-</w:t>
      </w:r>
      <w:proofErr w:type="gramEnd"/>
      <w:r>
        <w:rPr>
          <w:color w:val="auto"/>
        </w:rPr>
        <w:t xml:space="preserve"> слушанием и общением по содержанию прочитанного;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продолжать формировать интерес к чтению произведений больших форм (чтение с продолжением).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 xml:space="preserve">В отличие от других направлений подготовки детей к школе занятия по чтению не могут быть выстроены авторами программы в обязательном порядке. Учителю при выборе текста для чтения необходимо учитывать настроение ребят, их готовность к чтению конкретной книги и пр. Все рекомендованные для чтения тексты делятся на три раздела, </w:t>
      </w:r>
      <w:proofErr w:type="gramStart"/>
      <w:r>
        <w:rPr>
          <w:color w:val="auto"/>
        </w:rPr>
        <w:t>однако</w:t>
      </w:r>
      <w:proofErr w:type="gramEnd"/>
      <w:r>
        <w:rPr>
          <w:color w:val="auto"/>
        </w:rPr>
        <w:t xml:space="preserve"> последовательность расположения разделов и текстов внутри них – примерная.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Планируемые предметные результаты по развитию познавательно – речевой сферы.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b/>
          <w:color w:val="auto"/>
        </w:rPr>
        <w:t>В результате работы дети могут</w:t>
      </w:r>
      <w:r>
        <w:rPr>
          <w:color w:val="auto"/>
        </w:rPr>
        <w:t>: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слушать и слышать художественный текст;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эмоционально, активно реагировать на содержание литературных произведений, сопереживать, сочувствовать литературным героям;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слушать чтение, рассказ воспитателя вместе с группой сверстников;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выполнять игровые действия, соответствующие содержанию текста;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proofErr w:type="gramStart"/>
      <w:r>
        <w:rPr>
          <w:color w:val="auto"/>
        </w:rPr>
        <w:t>• отвечать на элементарные актуальные вопросы по содержанию текста и иллюстрации (Кого видишь?</w:t>
      </w:r>
      <w:proofErr w:type="gramEnd"/>
      <w:r>
        <w:rPr>
          <w:color w:val="auto"/>
        </w:rPr>
        <w:t xml:space="preserve"> Где облака? Что делает мама? </w:t>
      </w:r>
      <w:proofErr w:type="gramStart"/>
      <w:r>
        <w:rPr>
          <w:color w:val="auto"/>
        </w:rPr>
        <w:t>Какой мальчик? и пр.);</w:t>
      </w:r>
      <w:proofErr w:type="gramEnd"/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запоминать отдельные слова, выражения из текста;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 xml:space="preserve">• выражать свое отношение к </w:t>
      </w:r>
      <w:proofErr w:type="gramStart"/>
      <w:r>
        <w:rPr>
          <w:color w:val="auto"/>
        </w:rPr>
        <w:t>прочитанному</w:t>
      </w:r>
      <w:proofErr w:type="gramEnd"/>
      <w:r>
        <w:rPr>
          <w:color w:val="auto"/>
        </w:rPr>
        <w:t>, услышанному;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• узнавать и называть некоторые литературные жанры.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процесса, осуществляемого по курсу «Введение в художественную литературу»:</w:t>
      </w: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Художественные произведения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иллюстрации к художественным произведениям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Учебно-методическое обеспечение:</w:t>
      </w:r>
    </w:p>
    <w:p w:rsidR="00183DA1" w:rsidRDefault="00183DA1" w:rsidP="00183DA1">
      <w:pPr>
        <w:pStyle w:val="a7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t>Ч</w:t>
      </w:r>
      <w:r>
        <w:rPr>
          <w:rFonts w:ascii="Times New Roman" w:hAnsi="Times New Roman" w:cs="Times New Roman"/>
          <w:sz w:val="24"/>
          <w:szCs w:val="24"/>
        </w:rPr>
        <w:t>андилова.О.В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Баденова.А</w:t>
      </w:r>
      <w:proofErr w:type="spellEnd"/>
      <w:r>
        <w:rPr>
          <w:rFonts w:ascii="Times New Roman" w:hAnsi="Times New Roman" w:cs="Times New Roman"/>
          <w:sz w:val="24"/>
          <w:szCs w:val="24"/>
        </w:rPr>
        <w:t>. В. Наши книжки. Пособие для занятий с дошкольниками по введению в художественную литературу. Ч-3 (5-6 лет)</w:t>
      </w:r>
    </w:p>
    <w:p w:rsidR="00183DA1" w:rsidRDefault="00183DA1" w:rsidP="00183DA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41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42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pStyle w:val="Default"/>
        <w:ind w:left="435"/>
        <w:jc w:val="both"/>
        <w:rPr>
          <w:color w:val="auto"/>
        </w:rPr>
      </w:pPr>
    </w:p>
    <w:p w:rsidR="00183DA1" w:rsidRDefault="00183DA1" w:rsidP="00183DA1">
      <w:pPr>
        <w:pStyle w:val="Default"/>
        <w:jc w:val="center"/>
        <w:rPr>
          <w:color w:val="auto"/>
        </w:rPr>
      </w:pPr>
    </w:p>
    <w:p w:rsidR="00183DA1" w:rsidRDefault="00183DA1" w:rsidP="00183DA1">
      <w:pPr>
        <w:pStyle w:val="Default"/>
        <w:jc w:val="center"/>
        <w:rPr>
          <w:b/>
        </w:rPr>
      </w:pPr>
      <w:r>
        <w:rPr>
          <w:b/>
          <w:color w:val="auto"/>
        </w:rPr>
        <w:t xml:space="preserve">Календарно-тематическое планирование </w:t>
      </w:r>
      <w:r>
        <w:rPr>
          <w:b/>
        </w:rPr>
        <w:t xml:space="preserve"> Введение в художественную литературу»</w:t>
      </w:r>
    </w:p>
    <w:p w:rsidR="00183DA1" w:rsidRDefault="00183DA1" w:rsidP="00183DA1">
      <w:pPr>
        <w:pStyle w:val="Default"/>
        <w:jc w:val="center"/>
      </w:pPr>
      <w:r>
        <w:t xml:space="preserve">Введение в художественную литературу»  </w:t>
      </w:r>
      <w:proofErr w:type="spellStart"/>
      <w:r>
        <w:t>Чандилова.О.В</w:t>
      </w:r>
      <w:proofErr w:type="spellEnd"/>
      <w:r>
        <w:t xml:space="preserve">., </w:t>
      </w:r>
      <w:proofErr w:type="spellStart"/>
      <w:r>
        <w:t>Баденова</w:t>
      </w:r>
      <w:proofErr w:type="gramStart"/>
      <w:r>
        <w:t>.А</w:t>
      </w:r>
      <w:proofErr w:type="spellEnd"/>
      <w:proofErr w:type="gramEnd"/>
    </w:p>
    <w:p w:rsidR="00183DA1" w:rsidRDefault="00183DA1" w:rsidP="00183DA1">
      <w:pPr>
        <w:pStyle w:val="Default"/>
        <w:rPr>
          <w:color w:val="auto"/>
        </w:rPr>
      </w:pPr>
      <w:r>
        <w:rPr>
          <w:color w:val="auto"/>
        </w:rPr>
        <w:t>Количество занятий в год 38</w:t>
      </w:r>
    </w:p>
    <w:p w:rsidR="00183DA1" w:rsidRDefault="00183DA1" w:rsidP="00183DA1">
      <w:pPr>
        <w:pStyle w:val="Default"/>
        <w:rPr>
          <w:color w:val="auto"/>
        </w:rPr>
      </w:pPr>
      <w:r>
        <w:rPr>
          <w:color w:val="auto"/>
        </w:rPr>
        <w:t>Количество часов  в неделю 1 час</w:t>
      </w:r>
    </w:p>
    <w:p w:rsidR="00183DA1" w:rsidRDefault="00183DA1" w:rsidP="00183DA1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1204"/>
        <w:gridCol w:w="5780"/>
        <w:gridCol w:w="2029"/>
        <w:gridCol w:w="1983"/>
      </w:tblGrid>
      <w:tr w:rsidR="00183DA1" w:rsidTr="00183DA1">
        <w:trPr>
          <w:trHeight w:val="330"/>
        </w:trPr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№/</w:t>
            </w:r>
            <w:proofErr w:type="spellStart"/>
            <w:r>
              <w:t>пп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</w:pPr>
            <w:r>
              <w:t>Тема занятия</w:t>
            </w:r>
          </w:p>
          <w:p w:rsidR="00183DA1" w:rsidRDefault="00183DA1">
            <w:pPr>
              <w:pStyle w:val="Default"/>
              <w:ind w:left="435"/>
            </w:pPr>
          </w:p>
        </w:tc>
        <w:tc>
          <w:tcPr>
            <w:tcW w:w="4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</w:pPr>
            <w:r>
              <w:t>Календарные сроки</w:t>
            </w:r>
          </w:p>
        </w:tc>
      </w:tr>
      <w:tr w:rsidR="00183DA1" w:rsidTr="00183DA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планируемые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Фактические</w:t>
            </w:r>
          </w:p>
        </w:tc>
      </w:tr>
      <w:tr w:rsidR="00183DA1" w:rsidTr="00183DA1">
        <w:trPr>
          <w:trHeight w:val="315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</w:pPr>
          </w:p>
        </w:tc>
        <w:tc>
          <w:tcPr>
            <w:tcW w:w="97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Вводный (стартовый) мониторинг (2 часа)</w:t>
            </w:r>
          </w:p>
        </w:tc>
      </w:tr>
      <w:tr w:rsidR="00183DA1" w:rsidTr="00183DA1">
        <w:trPr>
          <w:trHeight w:val="315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1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02.09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</w:pPr>
          </w:p>
        </w:tc>
      </w:tr>
      <w:tr w:rsidR="00183DA1" w:rsidTr="00183DA1">
        <w:trPr>
          <w:trHeight w:val="315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</w:pPr>
            <w:r>
              <w:t>9.09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</w:pPr>
          </w:p>
        </w:tc>
      </w:tr>
      <w:tr w:rsidR="00183DA1" w:rsidTr="00183DA1">
        <w:trPr>
          <w:trHeight w:val="361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"В одном доме"      В.А. Осеева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16.09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"До первого дождя" В.А. Осеева 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23.09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«Дед, баба и Алеша» Ю. Коваль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30.09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«Осень на пороге» Н. Сладков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7.10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«Уж осень наступила…»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14.10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мурвьишки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Сказка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 Чуковский «Айболит»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28.10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«Гуси-лебеди» Сказка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11.11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18.11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Нанайская сказка»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25.11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«Мхи»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02.12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деревьях зимой</w:t>
            </w:r>
          </w:p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Ф. Тютчев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9.12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 зимой?»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16.12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стихов о Новом годе. Подготовка к празднику.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23.12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Мазин «Посмотри как день прекрасен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30.12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«Синичкин календарь»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6.01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13.01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20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богатыри» былины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20.01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Житков. «Что я видел в Москве?»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27.01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3.02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Кочеткова «Петушок и солнышко»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10.02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17.02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rPr>
          <w:trHeight w:val="341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24.02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rPr>
          <w:trHeight w:val="341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«Крошечка-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2.03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rPr>
          <w:trHeight w:val="341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«Солнце и ветер» «Солнце и радуга»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9.03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хлеб»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(2 часа)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16.03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23.03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30.04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зайцы»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6.04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«Душа России. Московский кремль. Город Петра»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13.04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«Они сражались за Родину»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20.04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«Что такое хорошо и что такое плохо»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4.05.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«Почта»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11.05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Е. Шварц «Сказка о потерянном времени»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18.05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  <w:tr w:rsidR="00183DA1" w:rsidTr="00183DA1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«Прощай детский сад»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25.05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ind w:left="435"/>
              <w:rPr>
                <w:color w:val="auto"/>
              </w:rPr>
            </w:pPr>
          </w:p>
        </w:tc>
      </w:tr>
    </w:tbl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Синтез искусств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изобразительная деятельность, лепка, аппликация) </w:t>
      </w:r>
    </w:p>
    <w:p w:rsidR="00183DA1" w:rsidRDefault="00183DA1" w:rsidP="00183DA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Рабочая программа курса «Синтез искусств» составлена на основе авторской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художественного воспитания, обучения и развития детей 2-7 лет Лыковой И.А. «Цветные ладошки»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является обязательной частью образовательной программы дошкольного учреждения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</w:t>
      </w:r>
    </w:p>
    <w:p w:rsidR="00183DA1" w:rsidRDefault="00183DA1" w:rsidP="00183DA1">
      <w:pPr>
        <w:shd w:val="clear" w:color="auto" w:fill="FFFFFF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Основой художественного воспитания и развития ребенка является искусство. Освоение этой области знаний — часть формирования эстетической культуры личности.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также интеграцию разных областей знаний: изобразительного искусства, декоративно-прикладного искусства, фольклорного искусства русского народа.</w:t>
      </w:r>
    </w:p>
    <w:p w:rsidR="00183DA1" w:rsidRDefault="00183DA1" w:rsidP="00183DA1">
      <w:pPr>
        <w:shd w:val="clear" w:color="auto" w:fill="FFFFFF"/>
        <w:spacing w:after="0" w:line="240" w:lineRule="auto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 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 детей умений и навыков в рисовании, аппликации, лепки. Развитие их творческих способностей, фантазии, воображения.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183DA1" w:rsidRDefault="00183DA1" w:rsidP="00183DA1">
      <w:pPr>
        <w:shd w:val="clear" w:color="auto" w:fill="FFFFFF"/>
        <w:spacing w:after="0" w:line="240" w:lineRule="auto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1.Обучать техническим приемам и способам изображения с использованием различных материалов.</w:t>
      </w:r>
    </w:p>
    <w:p w:rsidR="00183DA1" w:rsidRDefault="00183DA1" w:rsidP="00183DA1">
      <w:pPr>
        <w:shd w:val="clear" w:color="auto" w:fill="FFFFFF"/>
        <w:spacing w:after="0" w:line="240" w:lineRule="auto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2.Формировать сенсорные способности, целенаправленное аналитико-синтетическое восприятие изображаемого предмета, обобщенное представление об однородных предметах и сходных способах их изображения.</w:t>
      </w:r>
    </w:p>
    <w:p w:rsidR="00183DA1" w:rsidRDefault="00183DA1" w:rsidP="00183DA1">
      <w:pPr>
        <w:shd w:val="clear" w:color="auto" w:fill="FFFFFF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Знакомить детей с изобразительным искусством разных видов (живописью, графикой, скульптурой, декоративно-прикладным, дизайном) и жанров, учить понимать выразительные средства искусства.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4.Учить детей видеть и понимать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Обучать приемам модульного рисования.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Подводить детей к созданию выразительного образа при изображении предметов и явлений окружающей действительности.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Формировать умение оценивать созданные изображения.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Развивать эмоциональную отзывчивость при восприятии картинок, иллюстраций, произведений декоративно-прикладного искусства, народных игрушек. Обращать внимание детей на выразительные средства. Учить замечать сочетания цветов, расположение элементов узора.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9.Развивать творческие способности детей. </w:t>
      </w:r>
    </w:p>
    <w:p w:rsidR="00183DA1" w:rsidRDefault="00183DA1" w:rsidP="0018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10.Воспитывать у детей интерес к изобразительной деятельности.</w:t>
      </w:r>
    </w:p>
    <w:p w:rsidR="00183DA1" w:rsidRDefault="00183DA1" w:rsidP="00183DA1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11.Воспитывать культуру деятельности, формировать навыки сотрудничества.</w:t>
      </w:r>
    </w:p>
    <w:p w:rsidR="00183DA1" w:rsidRDefault="00183DA1" w:rsidP="00183DA1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12.Развивать мелкую и общую моторику, ручную умелость посредством использования разнообразных техник и материалов.</w:t>
      </w:r>
    </w:p>
    <w:p w:rsidR="00183DA1" w:rsidRDefault="00183DA1" w:rsidP="00183DA1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Развивать внимание, память, мышление, воображение средствами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 результаты к 7 годам:</w:t>
      </w:r>
    </w:p>
    <w:p w:rsidR="00183DA1" w:rsidRDefault="00183DA1" w:rsidP="00183DA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рисовании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пользоваться акварелью, гуашью, цветными карандашами;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цвета и их оттенки для передачи колорита изображения;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смешивать краски на палитре;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цветовым спектром;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понятием «теплые» и «холодные» тона;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тонировать фон;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делать эскиз в карандаше;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рисовать кистью широкие и тонкие линии;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передавать форму, пропорции и цвет предметов;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передавать в рисунке несложные движения человека и животных,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такими жанрами, как натюрморт, портрет и пейзаж,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рисовать по представлению и с натуры;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изображать природу;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рисовать жанровые сцены;</w:t>
      </w:r>
    </w:p>
    <w:p w:rsidR="00183DA1" w:rsidRDefault="00183DA1" w:rsidP="00183DA1">
      <w:pPr>
        <w:pStyle w:val="a7"/>
        <w:numPr>
          <w:ilvl w:val="0"/>
          <w:numId w:val="30"/>
        </w:num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правильно располагает изображение на листе.</w:t>
      </w:r>
    </w:p>
    <w:p w:rsidR="00183DA1" w:rsidRDefault="00183DA1" w:rsidP="00183DA1">
      <w:pPr>
        <w:tabs>
          <w:tab w:val="left" w:pos="13575"/>
        </w:tabs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лепке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пользоваться при лепке прямыми и круговыми движениями рук (раскатывание);</w:t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умение выполнять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прищипывание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легким оттягиванием всех краев сплюснутого шара;</w:t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выполнять вытягивание отдельных частей из целого куска пластилина (глины);</w:t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прищипывание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мелких деталей (ушки, клюв);</w:t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сглаживание пальцами поверхности фигурки;</w:t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приемом вдавливания середины шара, цилиндра для получения полой формы;</w:t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пользоваться стекой;</w:t>
      </w:r>
    </w:p>
    <w:p w:rsidR="00183DA1" w:rsidRDefault="00183DA1" w:rsidP="00183DA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умения самообслуживания: приготовление необходимых материалов для лепки и уборка стола после работы.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аппликации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навык вырезывания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прямой коротких полос;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навык вырезывания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прямой длинных полос;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умение вырезывать округлые формы из квадрата путем закругления углов;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вырезывание овальных форм из прямоугольника;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правильно держать ножницы, ритмично открывать и закрывать лезвия;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навык аккуратного намазывания форм клеем и прижимать к листу ладонью (не пальцами);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преобразования: разрезать круг на полукруги, четверти; квадрат - на треугольники и др.</w:t>
      </w:r>
    </w:p>
    <w:p w:rsidR="00183DA1" w:rsidRDefault="00183DA1" w:rsidP="00183DA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узоров из растительных и геометрических форм, правильно чередуя элементы;</w:t>
      </w:r>
    </w:p>
    <w:p w:rsidR="00183DA1" w:rsidRDefault="00183DA1" w:rsidP="00183DA1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местонахождение на листе и украшать элементами углы листа, стороны, центра.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Иллюстрации по временам года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Изображения птиц, рыб, зверей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Иллюстрации по сказкам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Игрушки, изображающие животных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Муляжи овощей и фруктов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Наглядно-дидактическое пособие «Дошкольникам об искусстве»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Цветная бумага, цветные карандаши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Альбомы, краски, кисти, бумажные салфетки, баночки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методическое обеспечение: 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1.Комарова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.С. Изобразительная деятельность в детском саду. Старшая группа (художественно-эстетическое развитие): учебно-методическое пособие. - М.: Мозаика-Синтез, 2014. - 128 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4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4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lang w:eastAsia="ja-JP"/>
        </w:rPr>
      </w:pPr>
    </w:p>
    <w:p w:rsidR="00183DA1" w:rsidRDefault="00183DA1" w:rsidP="00183DA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b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Календарно - 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Синтез искусств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Рисование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художественного воспитания, обучения и развития детей 2-7 лет Лыковой И.А. «Цветные ладошки»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год 38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 1 час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926" w:type="dxa"/>
        <w:tblLook w:val="04A0"/>
      </w:tblPr>
      <w:tblGrid>
        <w:gridCol w:w="540"/>
        <w:gridCol w:w="5780"/>
        <w:gridCol w:w="1947"/>
        <w:gridCol w:w="1985"/>
      </w:tblGrid>
      <w:tr w:rsidR="00183DA1" w:rsidTr="00183DA1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183DA1" w:rsidTr="00183DA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(стартовый) мониторинг (2 часа)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Картина про лето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с акварелью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Яблоня с золотыми яблоками в волшебном саду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Идет дождь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Девочка в нарядном платье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с городской росписью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Городенская роспись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Игры «Что нам осень принесла»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Автобус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разукрашенный флажками, едет по улице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Грузовая машина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«Олешка»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Зима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Большие и маленькие ели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Снежинка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Снеговик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Наша нарядная елка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3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Что мне больше понравилось на елке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Городенская роспись 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Нарисуй своих любимых животных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Деревья в инее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мотивам хохломской росписи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Папин портрет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 «Отважный папа»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Картина маме к празднику 8 марта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29.02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кувшинчиков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07.03.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Панно «Красивые цветы» (с элементами аппликации)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 (2 часа)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21.03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Как я с родителями иду с садика домой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петуха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14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Спасская башня Кремля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Красивые цветы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Сказочные животные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Бабочки летают над лугом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Рисование по замыслу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5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 «Прощание с детским садом»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DA1" w:rsidRDefault="00183DA1" w:rsidP="00183DA1">
      <w:pPr>
        <w:pStyle w:val="Default"/>
        <w:ind w:left="435"/>
        <w:rPr>
          <w:b/>
          <w:color w:val="auto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Синтез искусств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ja-JP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(лепка)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Лепка и аппликация проходят в чередовании.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год (лепка)</w:t>
      </w:r>
    </w:p>
    <w:p w:rsidR="00183DA1" w:rsidRDefault="00183DA1" w:rsidP="00183DA1">
      <w:pPr>
        <w:pStyle w:val="Default"/>
        <w:ind w:left="435"/>
        <w:rPr>
          <w:b/>
          <w:color w:val="auto"/>
        </w:rPr>
      </w:pPr>
    </w:p>
    <w:tbl>
      <w:tblPr>
        <w:tblStyle w:val="a5"/>
        <w:tblW w:w="11286" w:type="dxa"/>
        <w:tblInd w:w="1413" w:type="dxa"/>
        <w:tblLook w:val="04A0"/>
      </w:tblPr>
      <w:tblGrid>
        <w:gridCol w:w="850"/>
        <w:gridCol w:w="7088"/>
        <w:gridCol w:w="1714"/>
        <w:gridCol w:w="1634"/>
      </w:tblGrid>
      <w:tr w:rsidR="00183DA1" w:rsidTr="00183DA1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занятия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Календарные сроки</w:t>
            </w:r>
          </w:p>
        </w:tc>
      </w:tr>
      <w:tr w:rsidR="00183DA1" w:rsidTr="00183DA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планируемые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фактические</w:t>
            </w: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rPr>
          <w:trHeight w:val="13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Грибы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15</w:t>
            </w:r>
            <w:r>
              <w:rPr>
                <w:color w:val="auto"/>
              </w:rPr>
              <w:t>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Овощи и фрукты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29</w:t>
            </w:r>
            <w:r>
              <w:rPr>
                <w:color w:val="auto"/>
              </w:rPr>
              <w:t>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Красивые птички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маленький Мишутка миски лепил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Олешек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Моя любимая игрушка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Котенок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Девочка в зимней шубке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Снегурочка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Зайчик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Наши гости на елке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9.02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Щенок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Лепка по замыслу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1.03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Мониторинг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15.03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Мониторинг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29.03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Белочка грызет орешки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Кувшин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14.05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</w:tbl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3DA1" w:rsidRDefault="00183DA1" w:rsidP="00183D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(аппликация)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Лепка и аппликация проходят в чередовании.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год (аппликация)</w:t>
      </w:r>
    </w:p>
    <w:p w:rsidR="00183DA1" w:rsidRDefault="00183DA1" w:rsidP="00183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pStyle w:val="Default"/>
        <w:ind w:left="435"/>
        <w:rPr>
          <w:b/>
          <w:color w:val="auto"/>
        </w:rPr>
      </w:pPr>
    </w:p>
    <w:tbl>
      <w:tblPr>
        <w:tblStyle w:val="a5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183DA1" w:rsidTr="00183DA1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Календарные сроки</w:t>
            </w:r>
          </w:p>
        </w:tc>
      </w:tr>
      <w:tr w:rsidR="00183DA1" w:rsidTr="00183DA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планируемые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фактические</w:t>
            </w: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Картина про лето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Блюдо с фруктами и ягодами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Наш любимый мишка и его друзья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Троллейбус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Машины едут по улице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Большой</w:t>
            </w:r>
            <w:proofErr w:type="gramEnd"/>
            <w:r>
              <w:rPr>
                <w:color w:val="auto"/>
              </w:rPr>
              <w:t xml:space="preserve"> и маленькие бокальчики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Новогодняя поздравительная открытка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Проект «Зимушка, зима!»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Петрушка на елке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Пароход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Матрос с сигнальными флажками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9.02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Сказочная птица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.0</w:t>
            </w:r>
            <w:r>
              <w:rPr>
                <w:color w:val="auto"/>
                <w:lang w:val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Мониторинг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Мониторинг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5.04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Наша новая кукла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19.04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Пригласительный билет родителям на праздник «День Победы»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3.05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Загадки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  <w:tr w:rsidR="00183DA1" w:rsidTr="00183DA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к проекту «Успешный первоклассник!»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A1" w:rsidRDefault="00183D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31.05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A1" w:rsidRDefault="00183DA1">
            <w:pPr>
              <w:pStyle w:val="Default"/>
              <w:rPr>
                <w:color w:val="auto"/>
              </w:rPr>
            </w:pPr>
          </w:p>
        </w:tc>
      </w:tr>
    </w:tbl>
    <w:p w:rsidR="00183DA1" w:rsidRDefault="00183DA1" w:rsidP="00183DA1"/>
    <w:p w:rsidR="00183DA1" w:rsidRDefault="00183DA1"/>
    <w:p w:rsidR="00183DA1" w:rsidRDefault="00183DA1">
      <w:r>
        <w:rPr>
          <w:noProof/>
        </w:rPr>
        <w:lastRenderedPageBreak/>
        <w:drawing>
          <wp:inline distT="0" distB="0" distL="0" distR="0">
            <wp:extent cx="9251950" cy="6726940"/>
            <wp:effectExtent l="19050" t="0" r="6350" b="0"/>
            <wp:docPr id="10" name="Рисунок 5" descr="C:\Users\winner\Desktop\ф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ner\Desktop\фр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183DA1" w:rsidRDefault="00183DA1" w:rsidP="00183DA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Рабочая  программа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курса «Физическая культура»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Э.Я.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является обязательной частью образовательной программы дошкольного учреждения</w:t>
      </w:r>
    </w:p>
    <w:p w:rsidR="00183DA1" w:rsidRDefault="00183DA1" w:rsidP="00183D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и ценностного отношения к занятиям физической культурой, гармоничное физическое развитие </w:t>
      </w:r>
    </w:p>
    <w:p w:rsidR="00183DA1" w:rsidRDefault="00183DA1" w:rsidP="00183D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3DA1" w:rsidRDefault="00183DA1" w:rsidP="00183DA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183DA1" w:rsidRDefault="00183DA1" w:rsidP="00183DA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183DA1" w:rsidRDefault="00183DA1" w:rsidP="00183DA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183DA1" w:rsidRDefault="00183DA1" w:rsidP="00183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детей является главным условием и показателем личностно-направленного образования. Оздоровительные мероприятия в детском саду включают следующие приемы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 приобрести умения: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ходить и бегать легко, ритмично, сохраняя правильную осанку, направление и темп;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выполнять упражнения на статическое и динамическое равновесие;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3–5 м, метать предметы правой и левой рукой на расстояние 5–12 м, метать предметы в движущуюся цель; владеть школой мяча;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лазать по гимнастической стенке (высота 2,5 м) с изменением темпа;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прыгать на мягкое покрытие с высоты (20–40 см); мягко приземляться, прыгать в обозначенное место с высоты 30 см, прыгать в длину с места на расстояние не менее 80–100 см, с разбега (не менее 100–180 см), в высоту с разбега (не менее 40–50 см), прыгать через короткую и длинную скакалку разными способами;</w:t>
      </w:r>
      <w:proofErr w:type="gramEnd"/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перестраиваться в колонну по трое, четверо, в 2–3 круга на ходу, в две шеренги после расчета на первый-второй, размыкаться в колонне, шеренге; соблюдать интервалы во время передвижения, выполнять повороты направо, налево, кругом;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знать исходные положения, последовательность выполнения общеразвивающих упражнений, выполнять четко, ритмично, в заданном темпе;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самостоятельно скатываться с горки, выполнять повороты, катать друг друга на санках;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скользить по ледяным дорожкам, выполняя задание;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активно участвовать в играх с элементами спорта (городки, баскетбол, бадминтон, футбол, хоккей, настольный теннис);</w:t>
      </w:r>
    </w:p>
    <w:p w:rsidR="00183DA1" w:rsidRDefault="00183DA1" w:rsidP="00183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самостоятельно организовывать знакомые подвижные игры, придумывать с помощью воспитателя игры на заданные сюжеты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Спортивное оборудование (мячи и обручи разных диаметров, скакалки, гимнастические палки, кегли, пластмассовые кубики,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кольцебросы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канат, маты, мешочки, гимнастические скамейки, воротца и т.д.)</w:t>
      </w:r>
      <w:proofErr w:type="gramEnd"/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Л.И. Физическая культура в детском саду: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 М.:  Мозаика-Синтез, 2014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Э.Я. Физическое воспитание в детском саду - М.: Мозаика – Синтез,2009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muzigry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русскоязычный социальный образовательный интернет проект </w:t>
      </w:r>
      <w:hyperlink r:id="rId50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maaam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hyperlink r:id="rId51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183DA1" w:rsidRDefault="00183DA1" w:rsidP="0018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.-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портал «ВСЕОБУЧ» все об образовании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Физическая культура</w:t>
      </w:r>
    </w:p>
    <w:p w:rsidR="00183DA1" w:rsidRDefault="00183DA1" w:rsidP="00183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«Физическое воспитание в детском саду» Э.Я.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Степаненковой</w:t>
      </w:r>
      <w:proofErr w:type="spellEnd"/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занятий в год 114</w:t>
      </w:r>
    </w:p>
    <w:p w:rsidR="00183DA1" w:rsidRDefault="00183DA1" w:rsidP="00183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занятий в неделю 3 (1 на свежем воздухе) </w:t>
      </w: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DA1" w:rsidRDefault="00183DA1" w:rsidP="00183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101" w:type="dxa"/>
        <w:tblLook w:val="04A0"/>
      </w:tblPr>
      <w:tblGrid>
        <w:gridCol w:w="1061"/>
        <w:gridCol w:w="5780"/>
        <w:gridCol w:w="1947"/>
        <w:gridCol w:w="1985"/>
      </w:tblGrid>
      <w:tr w:rsidR="00183DA1" w:rsidTr="00183DA1">
        <w:trPr>
          <w:trHeight w:val="33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183DA1" w:rsidTr="00183DA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183DA1" w:rsidTr="00183DA1">
        <w:trPr>
          <w:trHeight w:val="3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(стартовый) мониторинг (6 часов)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Построение в колонну по одному, по двое…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Ходьба и бег между препятствиями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Броски мяча вверх и ловля его двумя руками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в высоту с места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Подбрасывание мяча вверх.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Ловля мяча с 2-х метров.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Упражнения в прыжках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Пролезание через препятствия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Пролезание в обруч прямо и боком в группировке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Непрерывный бег с заданиями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Ходьба приставным шагом по гимнастической скамейке;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 на скакалке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Отбивание мяча правой и левой рукой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мяча друг другу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 мячей друг другу  от груди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на двух ногах между предметами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Ползание на четвереньках между предметами (мячи, кубики) «змейкой»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Бег между предметами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на четвереньках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Бег с перешагиванием через предметы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мячей в шеренгах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Ведение мяча в ходьбе.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 «Золотая осень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и ведение мяча между предметами.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Перебрасывание мячей друг другу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Бег с преодолением препятствий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Перебрасывание мяча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Прыжки  на правой и левой ноге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Ходьба с выполнением действий по сигналу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Подлезание  под шнур прямо и боком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 упражнения с прыжками и бегом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Прокатывание  мяча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Бросание  снежков в цель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Ползание  по гимнастической скамейке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 боком приставным шагом с мешочком на голове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Прыжки   на двух ногах между  мячами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Ходьба  и бег по кругу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мячей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Бросание снежков в горизонтальную цель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мячей друг другу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Ходьба и бег между предметами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  упражнения с бегом и метанием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 в длину с места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Подготовка мероприятию к проекту «Зимушка, зима!»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Забрасывание мяча в корзину от себя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Пролезание  под дугу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мячи с мешочком на голове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Забрасывание мяча в корзину через голову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Упражнения  в равновесии и прыжках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через шнуры на двух ногах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Забрасывание  мяча в корзину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Забрасывание мяча в корзину двумя руками от груди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в длину с места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Ползание на четвереньках между мячами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Ползание  на четвереньках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прямой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 в высоту с разбега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Ходьба  по канату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с мешочком на голове)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с шайбой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Метание в горизонтальную цель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из обруча в обруч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Итоговое мероприятие по проекту «Служу Отечеству!»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79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в равновесии, прыжках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шайбы друг другу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Ползание на четвереньках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Броски малого мяча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Итоговое мероприятие по проекту «Милая  мамочка»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через бруски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Эстафета с большим мячом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Пролезание в обруч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через скакалку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Прокатывание обручей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задания с мячом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 (6 часов)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rPr>
          <w:trHeight w:val="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Броски мяча о стену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Перепрыгивание через шнур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Итоговое мероприятие «Веселые космонавты»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Метание мешочков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на левой и правой ноге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  с мячом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Лазанье в обруч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Итоговое мероприятие к проекту «День Победы»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Броски мяча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DA1" w:rsidTr="00183DA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Default="00183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DA1" w:rsidRDefault="00183DA1"/>
    <w:p w:rsidR="00183DA1" w:rsidRDefault="00183DA1"/>
    <w:sectPr w:rsidR="00183DA1" w:rsidSect="00D00B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81"/>
    <w:multiLevelType w:val="multilevel"/>
    <w:tmpl w:val="A82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97C76"/>
    <w:multiLevelType w:val="hybridMultilevel"/>
    <w:tmpl w:val="1A406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B4CB2"/>
    <w:multiLevelType w:val="hybridMultilevel"/>
    <w:tmpl w:val="3542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56A9C"/>
    <w:multiLevelType w:val="hybridMultilevel"/>
    <w:tmpl w:val="4F20F2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362C"/>
    <w:multiLevelType w:val="hybridMultilevel"/>
    <w:tmpl w:val="EC341C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A595F"/>
    <w:multiLevelType w:val="hybridMultilevel"/>
    <w:tmpl w:val="93B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553D6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0A83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710"/>
    <w:multiLevelType w:val="hybridMultilevel"/>
    <w:tmpl w:val="F6F0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F65BF"/>
    <w:multiLevelType w:val="multilevel"/>
    <w:tmpl w:val="147A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4C07CD"/>
    <w:multiLevelType w:val="hybridMultilevel"/>
    <w:tmpl w:val="E7B49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59B6360"/>
    <w:multiLevelType w:val="hybridMultilevel"/>
    <w:tmpl w:val="F1783FBE"/>
    <w:lvl w:ilvl="0" w:tplc="833C0F86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DA5"/>
    <w:multiLevelType w:val="hybridMultilevel"/>
    <w:tmpl w:val="205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A433B"/>
    <w:multiLevelType w:val="hybridMultilevel"/>
    <w:tmpl w:val="C2C47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5B7EE1"/>
    <w:multiLevelType w:val="hybridMultilevel"/>
    <w:tmpl w:val="5618446A"/>
    <w:lvl w:ilvl="0" w:tplc="F48AFD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56B55"/>
    <w:multiLevelType w:val="hybridMultilevel"/>
    <w:tmpl w:val="35685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E1BBA"/>
    <w:multiLevelType w:val="hybridMultilevel"/>
    <w:tmpl w:val="0C2C7002"/>
    <w:lvl w:ilvl="0" w:tplc="97BC7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951B8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12B03"/>
    <w:multiLevelType w:val="hybridMultilevel"/>
    <w:tmpl w:val="1168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6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B2E"/>
    <w:rsid w:val="00176F13"/>
    <w:rsid w:val="00183DA1"/>
    <w:rsid w:val="001961BA"/>
    <w:rsid w:val="0021340C"/>
    <w:rsid w:val="00494EAA"/>
    <w:rsid w:val="00505ACE"/>
    <w:rsid w:val="00520C6F"/>
    <w:rsid w:val="00D00B2E"/>
    <w:rsid w:val="00ED10C5"/>
    <w:rsid w:val="00F7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15"/>
  </w:style>
  <w:style w:type="paragraph" w:styleId="1">
    <w:name w:val="heading 1"/>
    <w:basedOn w:val="a"/>
    <w:next w:val="a"/>
    <w:link w:val="10"/>
    <w:uiPriority w:val="9"/>
    <w:qFormat/>
    <w:rsid w:val="00183D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76F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6F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494E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basedOn w:val="a1"/>
    <w:next w:val="a5"/>
    <w:uiPriority w:val="59"/>
    <w:rsid w:val="001961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183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83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3DA1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styleId="aa">
    <w:name w:val="FollowedHyperlink"/>
    <w:basedOn w:val="a0"/>
    <w:uiPriority w:val="99"/>
    <w:semiHidden/>
    <w:unhideWhenUsed/>
    <w:rsid w:val="00183DA1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1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8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3DA1"/>
  </w:style>
  <w:style w:type="paragraph" w:styleId="ae">
    <w:name w:val="footer"/>
    <w:basedOn w:val="a"/>
    <w:link w:val="af"/>
    <w:uiPriority w:val="99"/>
    <w:semiHidden/>
    <w:unhideWhenUsed/>
    <w:rsid w:val="0018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3DA1"/>
  </w:style>
  <w:style w:type="paragraph" w:styleId="af0">
    <w:name w:val="No Spacing"/>
    <w:uiPriority w:val="1"/>
    <w:qFormat/>
    <w:rsid w:val="0018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1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1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1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8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83DA1"/>
  </w:style>
  <w:style w:type="character" w:customStyle="1" w:styleId="c4">
    <w:name w:val="c4"/>
    <w:basedOn w:val="a0"/>
    <w:rsid w:val="00183DA1"/>
  </w:style>
  <w:style w:type="character" w:customStyle="1" w:styleId="c17">
    <w:name w:val="c17"/>
    <w:basedOn w:val="a0"/>
    <w:rsid w:val="00183DA1"/>
  </w:style>
  <w:style w:type="table" w:customStyle="1" w:styleId="11">
    <w:name w:val="Сетка таблицы1"/>
    <w:basedOn w:val="a1"/>
    <w:rsid w:val="0018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-all.ru" TargetMode="External"/><Relationship Id="rId18" Type="http://schemas.openxmlformats.org/officeDocument/2006/relationships/hyperlink" Target="http://www.edu.-all.ru" TargetMode="External"/><Relationship Id="rId26" Type="http://schemas.openxmlformats.org/officeDocument/2006/relationships/hyperlink" Target="http://www.doshkolniki/com.muzigry.html" TargetMode="External"/><Relationship Id="rId39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nsportal.ru/" TargetMode="External"/><Relationship Id="rId47" Type="http://schemas.openxmlformats.org/officeDocument/2006/relationships/hyperlink" Target="http://www.edu.-all.ru" TargetMode="External"/><Relationship Id="rId50" Type="http://schemas.openxmlformats.org/officeDocument/2006/relationships/hyperlink" Target="http://www.maaam.ru/" TargetMode="External"/><Relationship Id="rId7" Type="http://schemas.openxmlformats.org/officeDocument/2006/relationships/hyperlink" Target="http://www.maaam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50ds.ru/psiholog/7795-razvitie-intellektualnykh-sposobnostey-detey-po-metodike-m-montessori-v-spetsialno-podgotovlennoy-srede.html" TargetMode="External"/><Relationship Id="rId33" Type="http://schemas.openxmlformats.org/officeDocument/2006/relationships/hyperlink" Target="http://www.edu.-all.ru" TargetMode="External"/><Relationship Id="rId38" Type="http://schemas.openxmlformats.org/officeDocument/2006/relationships/hyperlink" Target="http://www.edu.-all.ru" TargetMode="External"/><Relationship Id="rId46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am.ru/" TargetMode="External"/><Relationship Id="rId20" Type="http://schemas.openxmlformats.org/officeDocument/2006/relationships/hyperlink" Target="http://www.maaam.ru/" TargetMode="External"/><Relationship Id="rId29" Type="http://schemas.openxmlformats.org/officeDocument/2006/relationships/hyperlink" Target="http://www.edu.-all.ru" TargetMode="External"/><Relationship Id="rId41" Type="http://schemas.openxmlformats.org/officeDocument/2006/relationships/hyperlink" Target="http://www.maaam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shkolniki/com.muzigry.html" TargetMode="External"/><Relationship Id="rId11" Type="http://schemas.openxmlformats.org/officeDocument/2006/relationships/hyperlink" Target="http://www.maaam.ru/" TargetMode="External"/><Relationship Id="rId24" Type="http://schemas.openxmlformats.org/officeDocument/2006/relationships/hyperlink" Target="http://50ds.ru/metodist/5670-obuchenie-detey-pravilam-dorozhnogo-dvizheniya--vvedenie-v-problemu-i-metody-ee-resheniya.html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www.doshkolniki/com.muzigry.html" TargetMode="External"/><Relationship Id="rId45" Type="http://schemas.openxmlformats.org/officeDocument/2006/relationships/hyperlink" Target="http://www.maaam.ru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doshkolniki/com.muzigry.html" TargetMode="External"/><Relationship Id="rId23" Type="http://schemas.openxmlformats.org/officeDocument/2006/relationships/hyperlink" Target="http://50ds.ru/logoped/5160-mnemotekhnika-kak-priem-obucheniya-v-razlichnykh-vidakh-rechevoy-deyatelnosti.html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www.maaam.ru/" TargetMode="External"/><Relationship Id="rId49" Type="http://schemas.openxmlformats.org/officeDocument/2006/relationships/hyperlink" Target="http://www.doshkolniki/com.muzigry.html" TargetMode="External"/><Relationship Id="rId10" Type="http://schemas.openxmlformats.org/officeDocument/2006/relationships/hyperlink" Target="http://www.doshkolniki/com.muzigry.html" TargetMode="External"/><Relationship Id="rId19" Type="http://schemas.openxmlformats.org/officeDocument/2006/relationships/hyperlink" Target="http://www.doshkolniki/com.muzigry.html" TargetMode="External"/><Relationship Id="rId31" Type="http://schemas.openxmlformats.org/officeDocument/2006/relationships/hyperlink" Target="http://www.maaam.ru/" TargetMode="External"/><Relationship Id="rId44" Type="http://schemas.openxmlformats.org/officeDocument/2006/relationships/hyperlink" Target="http://www.doshkolniki/com.muzigry.html" TargetMode="External"/><Relationship Id="rId52" Type="http://schemas.openxmlformats.org/officeDocument/2006/relationships/hyperlink" Target="http://www.edu.-al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-all.ru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edu.-all.ru" TargetMode="External"/><Relationship Id="rId27" Type="http://schemas.openxmlformats.org/officeDocument/2006/relationships/hyperlink" Target="http://www.maaam.ru/" TargetMode="External"/><Relationship Id="rId30" Type="http://schemas.openxmlformats.org/officeDocument/2006/relationships/hyperlink" Target="http://www.doshkolniki/com.muzigry.html" TargetMode="External"/><Relationship Id="rId35" Type="http://schemas.openxmlformats.org/officeDocument/2006/relationships/hyperlink" Target="http://www.doshkolniki/com.muzigry.html" TargetMode="External"/><Relationship Id="rId43" Type="http://schemas.openxmlformats.org/officeDocument/2006/relationships/hyperlink" Target="http://www.edu.-all.ru" TargetMode="External"/><Relationship Id="rId48" Type="http://schemas.openxmlformats.org/officeDocument/2006/relationships/image" Target="media/image5.jpeg"/><Relationship Id="rId8" Type="http://schemas.openxmlformats.org/officeDocument/2006/relationships/hyperlink" Target="http://nsportal.ru/" TargetMode="External"/><Relationship Id="rId51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53</Pages>
  <Words>10352</Words>
  <Characters>59011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winner</cp:lastModifiedBy>
  <cp:revision>5</cp:revision>
  <dcterms:created xsi:type="dcterms:W3CDTF">2006-12-31T22:12:00Z</dcterms:created>
  <dcterms:modified xsi:type="dcterms:W3CDTF">2016-01-20T05:19:00Z</dcterms:modified>
</cp:coreProperties>
</file>